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B0" w:rsidRDefault="003E7B48">
      <w:pPr>
        <w:ind w:left="-1260" w:right="-856"/>
      </w:pPr>
      <w:r>
        <w:rPr>
          <w:noProof/>
          <w:lang w:val="en-US" w:eastAsia="en-US"/>
        </w:rPr>
        <w:drawing>
          <wp:anchor distT="0" distB="0" distL="114300" distR="114300" simplePos="0" relativeHeight="251663360" behindDoc="1" locked="0" layoutInCell="1" allowOverlap="1">
            <wp:simplePos x="0" y="0"/>
            <wp:positionH relativeFrom="column">
              <wp:posOffset>-647700</wp:posOffset>
            </wp:positionH>
            <wp:positionV relativeFrom="paragraph">
              <wp:posOffset>-114300</wp:posOffset>
            </wp:positionV>
            <wp:extent cx="1495425" cy="1028700"/>
            <wp:effectExtent l="19050" t="0" r="9525" b="0"/>
            <wp:wrapTight wrapText="bothSides">
              <wp:wrapPolygon edited="0">
                <wp:start x="-275" y="0"/>
                <wp:lineTo x="-275" y="21200"/>
                <wp:lineTo x="21738" y="21200"/>
                <wp:lineTo x="21738" y="0"/>
                <wp:lineTo x="-275" y="0"/>
              </wp:wrapPolygon>
            </wp:wrapTight>
            <wp:docPr id="16" name="Picture 2" descr="undpgef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gef copy.bmp"/>
                    <pic:cNvPicPr>
                      <a:picLocks noChangeAspect="1" noChangeArrowheads="1"/>
                    </pic:cNvPicPr>
                  </pic:nvPicPr>
                  <pic:blipFill>
                    <a:blip r:embed="rId8" cstate="print"/>
                    <a:srcRect/>
                    <a:stretch>
                      <a:fillRect/>
                    </a:stretch>
                  </pic:blipFill>
                  <pic:spPr bwMode="auto">
                    <a:xfrm>
                      <a:off x="0" y="0"/>
                      <a:ext cx="1495425" cy="1028700"/>
                    </a:xfrm>
                    <a:prstGeom prst="rect">
                      <a:avLst/>
                    </a:prstGeom>
                    <a:noFill/>
                    <a:ln w="9525">
                      <a:noFill/>
                      <a:miter lim="800000"/>
                      <a:headEnd/>
                      <a:tailEnd/>
                    </a:ln>
                  </pic:spPr>
                </pic:pic>
              </a:graphicData>
            </a:graphic>
          </wp:anchor>
        </w:drawing>
      </w:r>
      <w:r w:rsidR="00F76D99" w:rsidRPr="00F76D99">
        <w:rPr>
          <w:noProof/>
        </w:rPr>
        <w:pict>
          <v:shapetype id="_x0000_t202" coordsize="21600,21600" o:spt="202" path="m,l,21600r21600,l21600,xe">
            <v:stroke joinstyle="miter"/>
            <v:path gradientshapeok="t" o:connecttype="rect"/>
          </v:shapetype>
          <v:shape id="_x0000_s1027" type="#_x0000_t202" style="position:absolute;left:0;text-align:left;margin-left:14.55pt;margin-top:-12.65pt;width:6in;height:81.15pt;z-index:251653120;mso-position-horizontal-relative:text;mso-position-vertical-relative:text" stroked="f">
            <v:fill opacity="0"/>
            <v:textbox style="mso-next-textbox:#_x0000_s1027">
              <w:txbxContent>
                <w:p w:rsidR="00C5489E" w:rsidRDefault="0064713A" w:rsidP="00C5489E">
                  <w:pPr>
                    <w:jc w:val="center"/>
                    <w:rPr>
                      <w:rFonts w:ascii="MyriadPro-Regular" w:hAnsi="MyriadPro-Regular"/>
                      <w:color w:val="FFFFFF"/>
                      <w:sz w:val="52"/>
                      <w:lang w:val="en-US"/>
                    </w:rPr>
                  </w:pPr>
                  <w:r>
                    <w:rPr>
                      <w:rFonts w:ascii="MyriadPro-Regular" w:hAnsi="MyriadPro-Regular"/>
                      <w:color w:val="FFFFFF"/>
                      <w:sz w:val="52"/>
                      <w:lang w:val="en-US"/>
                    </w:rPr>
                    <w:t xml:space="preserve">Community-Based </w:t>
                  </w:r>
                  <w:r w:rsidR="00C5489E">
                    <w:rPr>
                      <w:rFonts w:ascii="MyriadPro-Regular" w:hAnsi="MyriadPro-Regular"/>
                      <w:color w:val="FFFFFF"/>
                      <w:sz w:val="52"/>
                      <w:lang w:val="en-US"/>
                    </w:rPr>
                    <w:t>Adaptation</w:t>
                  </w:r>
                </w:p>
                <w:p w:rsidR="00C5489E" w:rsidRDefault="00C5489E" w:rsidP="00C5489E">
                  <w:pPr>
                    <w:jc w:val="center"/>
                    <w:rPr>
                      <w:sz w:val="12"/>
                      <w:lang w:val="en-US"/>
                    </w:rPr>
                  </w:pPr>
                  <w:r>
                    <w:rPr>
                      <w:rFonts w:ascii="MyriadPro-Regular" w:hAnsi="MyriadPro-Regular"/>
                      <w:color w:val="FFFFFF"/>
                      <w:sz w:val="40"/>
                      <w:lang w:val="en-US"/>
                    </w:rPr>
                    <w:t>FAST FACTS</w:t>
                  </w:r>
                </w:p>
              </w:txbxContent>
            </v:textbox>
          </v:shape>
        </w:pict>
      </w:r>
      <w:r w:rsidR="00F76D99" w:rsidRPr="00F76D99">
        <w:rPr>
          <w:noProof/>
        </w:rPr>
        <w:pict>
          <v:shape id="_x0000_s1026" style="position:absolute;left:0;text-align:left;margin-left:9pt;margin-top:10.5pt;width:8in;height:91.1pt;z-index:-251664384;mso-position-horizontal-relative:page;mso-position-vertical-relative:page" coordsize="10800,893" path="m,l,893r10800,l10800,,,xe" fillcolor="#0065b0" stroked="f">
            <w10:wrap anchorx="page" anchory="page"/>
          </v:shape>
        </w:pict>
      </w:r>
    </w:p>
    <w:p w:rsidR="001410B0" w:rsidRDefault="001410B0">
      <w:pPr>
        <w:ind w:left="-1260" w:right="-856"/>
      </w:pPr>
    </w:p>
    <w:p w:rsidR="001410B0" w:rsidRDefault="001410B0">
      <w:pPr>
        <w:ind w:left="-1260" w:right="-856"/>
      </w:pPr>
    </w:p>
    <w:p w:rsidR="001410B0" w:rsidRDefault="001410B0">
      <w:pPr>
        <w:ind w:left="-1260" w:right="-856"/>
      </w:pPr>
    </w:p>
    <w:p w:rsidR="001410B0" w:rsidRDefault="001410B0">
      <w:pPr>
        <w:ind w:right="-856"/>
      </w:pPr>
    </w:p>
    <w:p w:rsidR="001410B0" w:rsidRDefault="00F76D99" w:rsidP="00C5489E">
      <w:pPr>
        <w:ind w:left="-900" w:right="-856"/>
      </w:pPr>
      <w:r w:rsidRPr="00F76D99">
        <w:rPr>
          <w:rFonts w:ascii="MyriadPro-Regular" w:hAnsi="MyriadPro-Regular"/>
          <w:noProof/>
          <w:sz w:val="20"/>
        </w:rPr>
        <w:pict>
          <v:shape id="_x0000_s1031" style="position:absolute;left:0;text-align:left;margin-left:9pt;margin-top:101.6pt;width:8in;height:9pt;flip:y;z-index:-251661312;mso-position-horizontal-relative:page;mso-position-vertical-relative:page" coordsize="10800,0" path="m,l10800,e" filled="f" strokecolor="#60a3e6" strokeweight="2pt">
            <w10:wrap anchorx="page" anchory="page"/>
          </v:shape>
        </w:pict>
      </w:r>
    </w:p>
    <w:p w:rsidR="001410B0" w:rsidRDefault="00F76D99">
      <w:pPr>
        <w:ind w:right="-856"/>
      </w:pPr>
      <w:r w:rsidRPr="00F76D99">
        <w:rPr>
          <w:noProof/>
        </w:rPr>
        <w:pict>
          <v:group id="_x0000_s1028" style="position:absolute;margin-left:-50.25pt;margin-top:13.2pt;width:202.5pt;height:229.6pt;z-index:251654144" coordorigin="360,5017" coordsize="5400,5760" wrapcoords="3060 0 2520 56 1020 731 720 1238 300 1800 -60 2700 -60 18900 300 19800 1020 20700 1080 20869 2640 21544 3060 21544 18480 21544 18900 21544 20460 20869 20520 20700 21240 19800 21600 18900 21600 2700 21300 1800 20760 1181 20520 731 19020 56 18480 0 3060 0">
            <v:roundrect id="_x0000_s1029" style="position:absolute;left:360;top:5017;width:5400;height:5760;mso-position-horizontal-relative:page;mso-position-vertical-relative:page" arcsize="10923f" fillcolor="#0070c4" stroked="f"/>
            <v:shape id="_x0000_s1030" type="#_x0000_t202" style="position:absolute;left:720;top:5377;width:4680;height:5040;mso-position-horizontal-relative:page;mso-position-vertical-relative:page" fillcolor="#0070c4" stroked="f">
              <v:textbox style="mso-next-textbox:#_x0000_s1030">
                <w:txbxContent>
                  <w:p w:rsidR="00294F13" w:rsidRPr="00294F13" w:rsidRDefault="00294F13" w:rsidP="00294F13">
                    <w:pPr>
                      <w:tabs>
                        <w:tab w:val="left" w:pos="1020"/>
                      </w:tabs>
                      <w:spacing w:line="360" w:lineRule="auto"/>
                      <w:rPr>
                        <w:rFonts w:ascii="Myriad Pro" w:hAnsi="Myriad Pro"/>
                        <w:i/>
                        <w:color w:val="FFFFFF" w:themeColor="background1"/>
                        <w:sz w:val="18"/>
                        <w:szCs w:val="18"/>
                        <w:lang w:val="en-US"/>
                      </w:rPr>
                    </w:pPr>
                    <w:r w:rsidRPr="00294F13">
                      <w:rPr>
                        <w:rFonts w:ascii="Myriad Pro" w:hAnsi="Myriad Pro"/>
                        <w:b/>
                        <w:i/>
                        <w:color w:val="FFFFFF" w:themeColor="background1"/>
                        <w:sz w:val="18"/>
                        <w:szCs w:val="18"/>
                        <w:lang w:val="en-US"/>
                      </w:rPr>
                      <w:t>Grantee:</w:t>
                    </w:r>
                    <w:r w:rsidRPr="00294F13">
                      <w:rPr>
                        <w:rFonts w:ascii="Myriad Pro" w:hAnsi="Myriad Pro"/>
                        <w:i/>
                        <w:color w:val="FFFFFF" w:themeColor="background1"/>
                        <w:sz w:val="18"/>
                        <w:szCs w:val="18"/>
                        <w:lang w:val="en-US"/>
                      </w:rPr>
                      <w:t xml:space="preserve"> CUNA Association</w:t>
                    </w:r>
                  </w:p>
                  <w:p w:rsidR="00294F13" w:rsidRPr="00294F13" w:rsidRDefault="00294F13" w:rsidP="00294F13">
                    <w:pPr>
                      <w:spacing w:line="360" w:lineRule="auto"/>
                      <w:rPr>
                        <w:rFonts w:ascii="Myriad Pro" w:hAnsi="Myriad Pro"/>
                        <w:i/>
                        <w:color w:val="FFFFFF" w:themeColor="background1"/>
                        <w:sz w:val="18"/>
                        <w:szCs w:val="18"/>
                        <w:lang w:val="en-GB"/>
                      </w:rPr>
                    </w:pPr>
                    <w:r w:rsidRPr="00294F13">
                      <w:rPr>
                        <w:rFonts w:ascii="Myriad Pro" w:hAnsi="Myriad Pro"/>
                        <w:b/>
                        <w:i/>
                        <w:color w:val="FFFFFF" w:themeColor="background1"/>
                        <w:sz w:val="18"/>
                        <w:szCs w:val="18"/>
                        <w:lang w:val="en-GB"/>
                      </w:rPr>
                      <w:t>Type of organization</w:t>
                    </w:r>
                    <w:r w:rsidRPr="00294F13">
                      <w:rPr>
                        <w:rFonts w:ascii="Myriad Pro" w:hAnsi="Myriad Pro"/>
                        <w:i/>
                        <w:color w:val="FFFFFF" w:themeColor="background1"/>
                        <w:sz w:val="18"/>
                        <w:szCs w:val="18"/>
                        <w:lang w:val="en-GB"/>
                      </w:rPr>
                      <w:t>: NGO</w:t>
                    </w:r>
                  </w:p>
                  <w:p w:rsidR="00294F13" w:rsidRPr="00294F13" w:rsidRDefault="00294F13" w:rsidP="00294F13">
                    <w:pPr>
                      <w:spacing w:line="360" w:lineRule="auto"/>
                      <w:rPr>
                        <w:rFonts w:ascii="Myriad Pro" w:hAnsi="Myriad Pro"/>
                        <w:i/>
                        <w:color w:val="FFFFFF" w:themeColor="background1"/>
                        <w:sz w:val="18"/>
                        <w:szCs w:val="18"/>
                        <w:lang w:val="en-GB"/>
                      </w:rPr>
                    </w:pPr>
                    <w:r w:rsidRPr="00294F13">
                      <w:rPr>
                        <w:rFonts w:ascii="Myriad Pro" w:hAnsi="Myriad Pro"/>
                        <w:b/>
                        <w:i/>
                        <w:color w:val="FFFFFF" w:themeColor="background1"/>
                        <w:sz w:val="18"/>
                        <w:szCs w:val="18"/>
                        <w:lang w:val="en-GB"/>
                      </w:rPr>
                      <w:t>Number of participants</w:t>
                    </w:r>
                    <w:r w:rsidR="00D5019C">
                      <w:rPr>
                        <w:rFonts w:ascii="Myriad Pro" w:hAnsi="Myriad Pro"/>
                        <w:i/>
                        <w:color w:val="FFFFFF" w:themeColor="background1"/>
                        <w:sz w:val="18"/>
                        <w:szCs w:val="18"/>
                        <w:lang w:val="en-GB"/>
                      </w:rPr>
                      <w:t xml:space="preserve">: 75 </w:t>
                    </w:r>
                    <w:r w:rsidR="00D5019C">
                      <w:rPr>
                        <w:rFonts w:ascii="Myriad Pro" w:hAnsi="Myriad Pro"/>
                        <w:i/>
                        <w:color w:val="FFFFFF" w:themeColor="background1"/>
                        <w:sz w:val="18"/>
                        <w:szCs w:val="18"/>
                        <w:lang w:val="en-GB"/>
                      </w:rPr>
                      <w:t>families</w:t>
                    </w:r>
                  </w:p>
                  <w:p w:rsidR="00294F13" w:rsidRPr="00294F13" w:rsidRDefault="00294F13" w:rsidP="00294F13">
                    <w:pPr>
                      <w:spacing w:line="360" w:lineRule="auto"/>
                      <w:rPr>
                        <w:rFonts w:ascii="Myriad Pro" w:hAnsi="Myriad Pro"/>
                        <w:i/>
                        <w:color w:val="FFFFFF" w:themeColor="background1"/>
                        <w:sz w:val="18"/>
                        <w:szCs w:val="18"/>
                        <w:lang w:val="en-US"/>
                      </w:rPr>
                    </w:pPr>
                    <w:r w:rsidRPr="00294F13">
                      <w:rPr>
                        <w:rFonts w:ascii="Myriad Pro" w:hAnsi="Myriad Pro"/>
                        <w:b/>
                        <w:i/>
                        <w:color w:val="FFFFFF" w:themeColor="background1"/>
                        <w:sz w:val="18"/>
                        <w:szCs w:val="18"/>
                        <w:lang w:val="en-GB"/>
                      </w:rPr>
                      <w:t>Location</w:t>
                    </w:r>
                    <w:r w:rsidRPr="00294F13">
                      <w:rPr>
                        <w:rFonts w:ascii="Myriad Pro" w:hAnsi="Myriad Pro"/>
                        <w:i/>
                        <w:color w:val="FFFFFF" w:themeColor="background1"/>
                        <w:sz w:val="18"/>
                        <w:szCs w:val="18"/>
                        <w:lang w:val="en-GB"/>
                      </w:rPr>
                      <w:t xml:space="preserve">: </w:t>
                    </w:r>
                    <w:r w:rsidRPr="00294F13">
                      <w:rPr>
                        <w:rFonts w:ascii="Myriad Pro" w:hAnsi="Myriad Pro"/>
                        <w:i/>
                        <w:color w:val="FFFFFF" w:themeColor="background1"/>
                        <w:sz w:val="18"/>
                        <w:szCs w:val="18"/>
                      </w:rPr>
                      <w:t xml:space="preserve">Communities: Huajasiya, Cacachi, Cavinchilla, Tilacoca </w:t>
                    </w:r>
                    <w:proofErr w:type="gramStart"/>
                    <w:r w:rsidRPr="00294F13">
                      <w:rPr>
                        <w:rFonts w:ascii="Myriad Pro" w:hAnsi="Myriad Pro"/>
                        <w:i/>
                        <w:color w:val="FFFFFF" w:themeColor="background1"/>
                        <w:sz w:val="18"/>
                        <w:szCs w:val="18"/>
                      </w:rPr>
                      <w:t>and  Cojatapampa</w:t>
                    </w:r>
                    <w:proofErr w:type="gramEnd"/>
                    <w:r w:rsidRPr="00294F13">
                      <w:rPr>
                        <w:rFonts w:ascii="Myriad Pro" w:hAnsi="Myriad Pro"/>
                        <w:i/>
                        <w:color w:val="FFFFFF" w:themeColor="background1"/>
                        <w:sz w:val="18"/>
                        <w:szCs w:val="18"/>
                      </w:rPr>
                      <w:t xml:space="preserve"> the Municipality of Carabuco, Bolivia</w:t>
                    </w:r>
                  </w:p>
                  <w:p w:rsidR="001410B0" w:rsidRPr="002D5731" w:rsidRDefault="00294F13">
                    <w:pPr>
                      <w:tabs>
                        <w:tab w:val="left" w:pos="3780"/>
                      </w:tabs>
                      <w:spacing w:line="360" w:lineRule="auto"/>
                      <w:jc w:val="both"/>
                      <w:rPr>
                        <w:rFonts w:ascii="Myriad Pro" w:hAnsi="Myriad Pro"/>
                        <w:i/>
                        <w:color w:val="FFFFFF" w:themeColor="background1"/>
                        <w:sz w:val="18"/>
                        <w:szCs w:val="18"/>
                        <w:lang w:val="en-US"/>
                      </w:rPr>
                    </w:pPr>
                    <w:r w:rsidRPr="00294F13">
                      <w:rPr>
                        <w:rFonts w:ascii="Myriad Pro" w:hAnsi="Myriad Pro"/>
                        <w:b/>
                        <w:i/>
                        <w:color w:val="FFFFFF" w:themeColor="background1"/>
                        <w:sz w:val="18"/>
                        <w:szCs w:val="18"/>
                        <w:lang w:val="en-US"/>
                      </w:rPr>
                      <w:t>CBA Contribution</w:t>
                    </w:r>
                    <w:r w:rsidRPr="00294F13">
                      <w:rPr>
                        <w:rFonts w:ascii="Myriad Pro" w:hAnsi="Myriad Pro"/>
                        <w:i/>
                        <w:color w:val="FFFFFF" w:themeColor="background1"/>
                        <w:sz w:val="18"/>
                        <w:szCs w:val="18"/>
                        <w:lang w:val="en-US"/>
                      </w:rPr>
                      <w:t>: $35,000 USD</w:t>
                    </w:r>
                  </w:p>
                  <w:p w:rsidR="00294F13" w:rsidRPr="00294F13" w:rsidRDefault="00294F13" w:rsidP="00294F13">
                    <w:pPr>
                      <w:tabs>
                        <w:tab w:val="left" w:pos="3780"/>
                      </w:tabs>
                      <w:spacing w:line="360" w:lineRule="auto"/>
                      <w:rPr>
                        <w:rFonts w:ascii="Myriad Pro" w:hAnsi="Myriad Pro"/>
                        <w:i/>
                        <w:color w:val="FFFFFF" w:themeColor="background1"/>
                        <w:sz w:val="18"/>
                        <w:szCs w:val="18"/>
                        <w:lang w:val="en-US"/>
                      </w:rPr>
                    </w:pPr>
                    <w:r w:rsidRPr="00294F13">
                      <w:rPr>
                        <w:rFonts w:ascii="Myriad Pro" w:hAnsi="Myriad Pro"/>
                        <w:b/>
                        <w:i/>
                        <w:color w:val="FFFFFF" w:themeColor="background1"/>
                        <w:sz w:val="18"/>
                        <w:szCs w:val="18"/>
                        <w:lang w:val="en-US"/>
                      </w:rPr>
                      <w:t>Project Partners</w:t>
                    </w:r>
                    <w:r w:rsidRPr="00294F13">
                      <w:rPr>
                        <w:rFonts w:ascii="Myriad Pro" w:hAnsi="Myriad Pro"/>
                        <w:i/>
                        <w:color w:val="FFFFFF" w:themeColor="background1"/>
                        <w:sz w:val="18"/>
                        <w:szCs w:val="18"/>
                        <w:lang w:val="en-US"/>
                      </w:rPr>
                      <w:t xml:space="preserve">: </w:t>
                    </w:r>
                    <w:r w:rsidRPr="00294F13">
                      <w:rPr>
                        <w:rFonts w:ascii="Myriad Pro" w:hAnsi="Myriad Pro"/>
                        <w:i/>
                        <w:color w:val="FFFFFF" w:themeColor="background1"/>
                        <w:sz w:val="18"/>
                        <w:szCs w:val="18"/>
                      </w:rPr>
                      <w:t>Municipal Government of Carabuco</w:t>
                    </w:r>
                  </w:p>
                  <w:p w:rsidR="001410B0" w:rsidRPr="002D5731" w:rsidRDefault="00294F13">
                    <w:pPr>
                      <w:spacing w:line="360" w:lineRule="auto"/>
                      <w:jc w:val="both"/>
                      <w:rPr>
                        <w:rFonts w:ascii="Myriad Pro" w:hAnsi="Myriad Pro"/>
                        <w:i/>
                        <w:color w:val="FFFFFF"/>
                        <w:sz w:val="18"/>
                        <w:szCs w:val="18"/>
                        <w:lang w:val="en-GB"/>
                      </w:rPr>
                    </w:pPr>
                    <w:r w:rsidRPr="00294F13">
                      <w:rPr>
                        <w:rFonts w:ascii="Myriad Pro" w:hAnsi="Myriad Pro"/>
                        <w:b/>
                        <w:i/>
                        <w:color w:val="FFFFFF"/>
                        <w:sz w:val="18"/>
                        <w:szCs w:val="18"/>
                        <w:lang w:val="en-GB"/>
                      </w:rPr>
                      <w:t>Co-financing</w:t>
                    </w:r>
                    <w:r w:rsidRPr="00294F13">
                      <w:rPr>
                        <w:rFonts w:ascii="Myriad Pro" w:hAnsi="Myriad Pro"/>
                        <w:i/>
                        <w:color w:val="FFFFFF"/>
                        <w:sz w:val="18"/>
                        <w:szCs w:val="18"/>
                        <w:lang w:val="en-GB"/>
                      </w:rPr>
                      <w:t>: $51,032 (in cash); $8,196 (in-kind)</w:t>
                    </w:r>
                  </w:p>
                  <w:p w:rsidR="001410B0" w:rsidRPr="002D5731" w:rsidRDefault="00294F13">
                    <w:pPr>
                      <w:spacing w:line="360" w:lineRule="auto"/>
                      <w:jc w:val="both"/>
                      <w:rPr>
                        <w:rFonts w:ascii="MyriadPro-Regular" w:hAnsi="MyriadPro-Regular"/>
                        <w:i/>
                        <w:color w:val="FFFFFF"/>
                        <w:sz w:val="18"/>
                        <w:szCs w:val="18"/>
                      </w:rPr>
                    </w:pPr>
                    <w:r w:rsidRPr="00294F13">
                      <w:rPr>
                        <w:rFonts w:ascii="Myriad Pro" w:hAnsi="Myriad Pro"/>
                        <w:b/>
                        <w:i/>
                        <w:color w:val="FFFFFF"/>
                        <w:sz w:val="18"/>
                        <w:szCs w:val="18"/>
                        <w:lang w:val="en-GB"/>
                      </w:rPr>
                      <w:t>Project Dates:</w:t>
                    </w:r>
                    <w:r w:rsidRPr="00294F13">
                      <w:rPr>
                        <w:rFonts w:ascii="Myriad Pro" w:hAnsi="Myriad Pro"/>
                        <w:i/>
                        <w:color w:val="FFFFFF"/>
                        <w:sz w:val="18"/>
                        <w:szCs w:val="18"/>
                        <w:lang w:val="en-GB"/>
                      </w:rPr>
                      <w:t xml:space="preserve">  March 2009 – August 2010</w:t>
                    </w:r>
                  </w:p>
                </w:txbxContent>
              </v:textbox>
            </v:shape>
            <w10:wrap type="tight"/>
          </v:group>
        </w:pict>
      </w:r>
    </w:p>
    <w:p w:rsidR="001410B0" w:rsidRPr="00A65698" w:rsidRDefault="00294F13" w:rsidP="0014091F">
      <w:pPr>
        <w:ind w:left="-864" w:right="-144"/>
        <w:jc w:val="right"/>
        <w:rPr>
          <w:rFonts w:ascii="Myriad Pro" w:hAnsi="Myriad Pro"/>
          <w:b/>
          <w:i/>
          <w:color w:val="0F243E"/>
          <w:sz w:val="32"/>
          <w:szCs w:val="32"/>
          <w:lang w:val="en-US"/>
        </w:rPr>
      </w:pPr>
      <w:r w:rsidRPr="00294F13">
        <w:rPr>
          <w:rFonts w:ascii="Myriad Pro" w:hAnsi="Myriad Pro"/>
          <w:b/>
          <w:i/>
          <w:color w:val="0F243E"/>
          <w:sz w:val="32"/>
          <w:szCs w:val="32"/>
          <w:lang w:val="en-US"/>
        </w:rPr>
        <w:t xml:space="preserve">BOLIVIA </w:t>
      </w:r>
    </w:p>
    <w:p w:rsidR="00294F13" w:rsidRDefault="00294F13" w:rsidP="00294F13">
      <w:pPr>
        <w:jc w:val="right"/>
        <w:rPr>
          <w:i/>
          <w:sz w:val="22"/>
          <w:szCs w:val="22"/>
        </w:rPr>
      </w:pPr>
      <w:r w:rsidRPr="00294F13">
        <w:rPr>
          <w:rFonts w:ascii="Myriad Pro" w:hAnsi="Myriad Pro"/>
          <w:b/>
          <w:sz w:val="32"/>
          <w:szCs w:val="32"/>
        </w:rPr>
        <w:t>Recovery of tarwi seeds in four communities of the Carabuco Municipality that surrounds the Titicaca Lak</w:t>
      </w:r>
      <w:r w:rsidR="00A65698">
        <w:rPr>
          <w:rFonts w:ascii="Myriad Pro" w:hAnsi="Myriad Pro"/>
          <w:b/>
          <w:sz w:val="32"/>
          <w:szCs w:val="32"/>
        </w:rPr>
        <w:t>e</w:t>
      </w:r>
    </w:p>
    <w:p w:rsidR="007F5E64" w:rsidRDefault="007F5E64" w:rsidP="0014091F">
      <w:pPr>
        <w:ind w:left="-864" w:right="-144"/>
        <w:jc w:val="right"/>
        <w:rPr>
          <w:lang w:val="en-US"/>
        </w:rPr>
      </w:pPr>
    </w:p>
    <w:p w:rsidR="0064713A" w:rsidRPr="00F762E8" w:rsidRDefault="00294F13" w:rsidP="0014091F">
      <w:pPr>
        <w:ind w:left="-864" w:right="-144"/>
        <w:rPr>
          <w:rFonts w:ascii="Myriad Pro" w:hAnsi="Myriad Pro"/>
          <w:b/>
          <w:color w:val="0000FF"/>
          <w:sz w:val="22"/>
          <w:szCs w:val="22"/>
          <w:lang w:val="en-US"/>
        </w:rPr>
      </w:pPr>
      <w:r w:rsidRPr="00294F13">
        <w:rPr>
          <w:rFonts w:ascii="Myriad Pro" w:hAnsi="Myriad Pro"/>
          <w:b/>
          <w:color w:val="0000FF"/>
          <w:sz w:val="22"/>
          <w:szCs w:val="22"/>
          <w:lang w:val="en-US"/>
        </w:rPr>
        <w:t>BACKGROUND</w:t>
      </w:r>
    </w:p>
    <w:p w:rsidR="00294F13" w:rsidRDefault="00FC3085">
      <w:pPr>
        <w:tabs>
          <w:tab w:val="left" w:pos="3780"/>
        </w:tabs>
        <w:ind w:left="-864" w:right="-144"/>
        <w:jc w:val="both"/>
        <w:rPr>
          <w:rFonts w:ascii="Myriad Pro" w:hAnsi="Myriad Pro"/>
          <w:color w:val="000000" w:themeColor="text1"/>
          <w:sz w:val="20"/>
          <w:szCs w:val="20"/>
        </w:rPr>
      </w:pPr>
      <w:r>
        <w:rPr>
          <w:rFonts w:ascii="Myriad Pro" w:hAnsi="Myriad Pro"/>
          <w:sz w:val="20"/>
          <w:szCs w:val="20"/>
        </w:rPr>
        <w:t xml:space="preserve">The Community-Based Adaptation Programme (CBA) </w:t>
      </w:r>
      <w:r>
        <w:rPr>
          <w:rFonts w:ascii="Myriad Pro" w:hAnsi="Myriad Pro"/>
          <w:color w:val="000000" w:themeColor="text1"/>
          <w:sz w:val="20"/>
          <w:szCs w:val="20"/>
        </w:rPr>
        <w:t>is a five-year UNDP global initiative, largely funded by the Global Environment Facility (GEF) along with other donors.  Delivering through the GEF-Small Grants Programme (SGP) and UNDP Country Office, the goal of the Project is to strengthen the resiliency of communities addressing climate change impacts.  UNDP partners with the United Nations Volunteers (UNV) programme to enhance community mobilization, recognize volunteers’ contributions and ensure inclusive participation around the project, as well as to facilitate capacity building of partner non-governmental organizations (NGOs) and community-based organizations (CBOs). Testing the Vulnerability Assessment Reduction (VRA) and other community-engagement tools, the Project is generating invaluable knowledge and lessons for replication and upscaling.  The Government of Japan, the Government of Switzerland, and AusAID provide additional funding.</w:t>
      </w:r>
    </w:p>
    <w:p w:rsidR="00294F13" w:rsidRDefault="00DB3DFE">
      <w:pPr>
        <w:tabs>
          <w:tab w:val="left" w:pos="3780"/>
        </w:tabs>
        <w:ind w:left="-864" w:right="-144"/>
        <w:jc w:val="both"/>
        <w:rPr>
          <w:rFonts w:ascii="Myriad Pro" w:hAnsi="Myriad Pro"/>
          <w:color w:val="000000" w:themeColor="text1"/>
          <w:sz w:val="20"/>
          <w:szCs w:val="20"/>
        </w:rPr>
      </w:pPr>
      <w:r>
        <w:rPr>
          <w:rFonts w:ascii="Myriad Pro" w:hAnsi="Myriad Pro"/>
          <w:noProof/>
          <w:color w:val="000000" w:themeColor="text1"/>
          <w:sz w:val="20"/>
          <w:szCs w:val="20"/>
          <w:lang w:val="en-US" w:eastAsia="en-US"/>
        </w:rPr>
        <w:drawing>
          <wp:anchor distT="0" distB="0" distL="114300" distR="114300" simplePos="0" relativeHeight="251686912" behindDoc="1" locked="0" layoutInCell="1" allowOverlap="1">
            <wp:simplePos x="0" y="0"/>
            <wp:positionH relativeFrom="column">
              <wp:posOffset>3371850</wp:posOffset>
            </wp:positionH>
            <wp:positionV relativeFrom="paragraph">
              <wp:posOffset>43815</wp:posOffset>
            </wp:positionV>
            <wp:extent cx="2990850" cy="2333625"/>
            <wp:effectExtent l="19050" t="0" r="0" b="0"/>
            <wp:wrapTight wrapText="bothSides">
              <wp:wrapPolygon edited="0">
                <wp:start x="-138" y="0"/>
                <wp:lineTo x="-138" y="21512"/>
                <wp:lineTo x="21600" y="21512"/>
                <wp:lineTo x="21600" y="0"/>
                <wp:lineTo x="-138" y="0"/>
              </wp:wrapPolygon>
            </wp:wrapTight>
            <wp:docPr id="7" name="Picture 6" descr="23-03-2010 Limpieza de parcela de tarwi Tila c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3-2010 Limpieza de parcela de tarwi Tila coca.jpg"/>
                    <pic:cNvPicPr/>
                  </pic:nvPicPr>
                  <pic:blipFill>
                    <a:blip r:embed="rId9" cstate="print"/>
                    <a:stretch>
                      <a:fillRect/>
                    </a:stretch>
                  </pic:blipFill>
                  <pic:spPr>
                    <a:xfrm>
                      <a:off x="0" y="0"/>
                      <a:ext cx="2990850" cy="2333625"/>
                    </a:xfrm>
                    <a:prstGeom prst="rect">
                      <a:avLst/>
                    </a:prstGeom>
                  </pic:spPr>
                </pic:pic>
              </a:graphicData>
            </a:graphic>
          </wp:anchor>
        </w:drawing>
      </w:r>
    </w:p>
    <w:p w:rsidR="00294F13" w:rsidRPr="00294F13" w:rsidRDefault="00294F13" w:rsidP="00294F13">
      <w:pPr>
        <w:tabs>
          <w:tab w:val="left" w:pos="3780"/>
        </w:tabs>
        <w:ind w:left="-864" w:right="-144"/>
        <w:jc w:val="both"/>
        <w:rPr>
          <w:rFonts w:ascii="Myriad Pro" w:hAnsi="Myriad Pro" w:cs="Arial"/>
          <w:sz w:val="20"/>
          <w:szCs w:val="20"/>
          <w:lang w:val="en-US"/>
        </w:rPr>
      </w:pPr>
      <w:r w:rsidRPr="00294F13">
        <w:rPr>
          <w:rFonts w:ascii="Myriad Pro" w:hAnsi="Myriad Pro" w:cs="Arial"/>
          <w:sz w:val="20"/>
          <w:szCs w:val="20"/>
        </w:rPr>
        <w:t>T</w:t>
      </w:r>
      <w:r w:rsidR="00F76D99">
        <w:rPr>
          <w:rFonts w:ascii="Myriad Pro" w:hAnsi="Myriad Pro" w:cs="Arial"/>
          <w:noProof/>
          <w:sz w:val="20"/>
          <w:szCs w:val="20"/>
          <w:lang w:val="en-US" w:eastAsia="en-US"/>
        </w:rPr>
        <w:pict>
          <v:shape id="_x0000_s1040" type="#_x0000_t202" style="position:absolute;left:0;text-align:left;margin-left:272.25pt;margin-top:178.85pt;width:228pt;height:30pt;z-index:-251645952;mso-position-horizontal-relative:text;mso-position-vertical-relative:text;mso-width-relative:margin;mso-height-relative:margin" wrapcoords="-90 0 -90 20736 21600 20736 21600 0 -90 0" stroked="f">
            <v:textbox>
              <w:txbxContent>
                <w:p w:rsidR="00294F13" w:rsidRDefault="008E7FC2">
                  <w:pPr>
                    <w:jc w:val="center"/>
                    <w:rPr>
                      <w:rFonts w:ascii="Myriad Pro" w:hAnsi="Myriad Pro"/>
                      <w:sz w:val="18"/>
                      <w:szCs w:val="18"/>
                    </w:rPr>
                  </w:pPr>
                  <w:r>
                    <w:rPr>
                      <w:rFonts w:ascii="Myriad Pro" w:hAnsi="Myriad Pro"/>
                      <w:i/>
                      <w:sz w:val="18"/>
                      <w:szCs w:val="18"/>
                    </w:rPr>
                    <w:t>Community members perform inspection activities on selected tarwi seen plots</w:t>
                  </w:r>
                </w:p>
              </w:txbxContent>
            </v:textbox>
            <w10:wrap type="tight"/>
          </v:shape>
        </w:pict>
      </w:r>
      <w:r w:rsidR="00FC3085">
        <w:rPr>
          <w:rFonts w:ascii="Myriad Pro" w:hAnsi="Myriad Pro" w:cs="Arial"/>
          <w:sz w:val="20"/>
          <w:szCs w:val="20"/>
        </w:rPr>
        <w:t>he CBA project “</w:t>
      </w:r>
      <w:r w:rsidRPr="00294F13">
        <w:rPr>
          <w:rFonts w:ascii="Myriad Pro" w:hAnsi="Myriad Pro"/>
          <w:sz w:val="20"/>
          <w:szCs w:val="20"/>
        </w:rPr>
        <w:t>Recovery of tarwi seeds in four communities of the Carabuco Municipality that surrounds the Titicaca Lake</w:t>
      </w:r>
      <w:r w:rsidRPr="00294F13">
        <w:rPr>
          <w:rFonts w:ascii="Myriad Pro" w:hAnsi="Myriad Pro" w:cs="Arial"/>
          <w:sz w:val="20"/>
          <w:szCs w:val="20"/>
        </w:rPr>
        <w:t xml:space="preserve">” </w:t>
      </w:r>
      <w:r w:rsidR="00FC3085">
        <w:rPr>
          <w:rFonts w:ascii="Myriad Pro" w:hAnsi="Myriad Pro" w:cs="Arial"/>
          <w:sz w:val="20"/>
          <w:szCs w:val="20"/>
          <w:lang w:val="en-US"/>
        </w:rPr>
        <w:t>focuses on</w:t>
      </w:r>
      <w:r w:rsidRPr="00294F13">
        <w:rPr>
          <w:rFonts w:ascii="Myriad Pro" w:hAnsi="Myriad Pro" w:cs="Arial"/>
          <w:sz w:val="20"/>
          <w:szCs w:val="20"/>
          <w:lang w:val="en-US"/>
        </w:rPr>
        <w:t xml:space="preserve"> communities of</w:t>
      </w:r>
      <w:r w:rsidR="00FC3085">
        <w:rPr>
          <w:rFonts w:ascii="Myriad Pro" w:hAnsi="Myriad Pro" w:cs="Arial"/>
          <w:sz w:val="20"/>
          <w:szCs w:val="20"/>
          <w:lang w:val="en-US"/>
        </w:rPr>
        <w:t xml:space="preserve"> </w:t>
      </w:r>
      <w:r w:rsidRPr="00294F13">
        <w:rPr>
          <w:rFonts w:ascii="Myriad Pro" w:hAnsi="Myriad Pro"/>
          <w:sz w:val="20"/>
          <w:szCs w:val="20"/>
        </w:rPr>
        <w:t xml:space="preserve">Huajasiya, Cacachi, Cavinchilla, Tilacoca and Cojatapampa </w:t>
      </w:r>
      <w:r w:rsidRPr="00294F13">
        <w:rPr>
          <w:rFonts w:ascii="Myriad Pro" w:hAnsi="Myriad Pro" w:cs="Arial"/>
          <w:sz w:val="20"/>
          <w:szCs w:val="20"/>
          <w:lang w:val="en-US"/>
        </w:rPr>
        <w:t>of</w:t>
      </w:r>
      <w:r w:rsidR="00FC3085">
        <w:rPr>
          <w:rFonts w:ascii="Myriad Pro" w:hAnsi="Myriad Pro" w:cs="Arial"/>
          <w:sz w:val="20"/>
          <w:szCs w:val="20"/>
          <w:lang w:val="en-US"/>
        </w:rPr>
        <w:t xml:space="preserve"> the La Paz Department </w:t>
      </w:r>
      <w:r w:rsidRPr="00294F13">
        <w:rPr>
          <w:rFonts w:ascii="Myriad Pro" w:hAnsi="Myriad Pro" w:cs="Arial"/>
          <w:sz w:val="20"/>
          <w:szCs w:val="20"/>
          <w:lang w:val="en-US"/>
        </w:rPr>
        <w:t xml:space="preserve">in the western border of Bolivia.  The project area is </w:t>
      </w:r>
      <w:r w:rsidRPr="00294F13">
        <w:rPr>
          <w:rFonts w:ascii="Myriad Pro" w:hAnsi="Myriad Pro"/>
          <w:sz w:val="20"/>
          <w:szCs w:val="20"/>
          <w:lang w:val="en-US"/>
        </w:rPr>
        <w:t xml:space="preserve">located in a heterogeneous geographical zone with altitudes ranging from 3,820 to </w:t>
      </w:r>
      <w:smartTag w:uri="urn:schemas-microsoft-com:office:smarttags" w:element="metricconverter">
        <w:smartTagPr>
          <w:attr w:name="ProductID" w:val="4,482 meters"/>
        </w:smartTagPr>
        <w:r w:rsidRPr="00294F13">
          <w:rPr>
            <w:rFonts w:ascii="Myriad Pro" w:hAnsi="Myriad Pro"/>
            <w:sz w:val="20"/>
            <w:szCs w:val="20"/>
            <w:lang w:val="en-US"/>
          </w:rPr>
          <w:t>4,482 meters</w:t>
        </w:r>
      </w:smartTag>
      <w:r w:rsidRPr="00294F13">
        <w:rPr>
          <w:rFonts w:ascii="Myriad Pro" w:hAnsi="Myriad Pro"/>
          <w:sz w:val="20"/>
          <w:szCs w:val="20"/>
          <w:lang w:val="en-US"/>
        </w:rPr>
        <w:t xml:space="preserve"> above the sea level with steep hills, rocky slopes, sandy soil and plains.</w:t>
      </w:r>
      <w:r w:rsidRPr="00294F13">
        <w:rPr>
          <w:rFonts w:ascii="Myriad Pro" w:hAnsi="Myriad Pro" w:cs="Arial"/>
          <w:sz w:val="20"/>
          <w:szCs w:val="20"/>
          <w:lang w:val="en-US"/>
        </w:rPr>
        <w:t xml:space="preserve">  </w:t>
      </w:r>
      <w:r w:rsidRPr="00294F13">
        <w:rPr>
          <w:rFonts w:ascii="Myriad Pro" w:hAnsi="Myriad Pro"/>
          <w:sz w:val="20"/>
          <w:szCs w:val="20"/>
          <w:lang w:val="en-US"/>
        </w:rPr>
        <w:t xml:space="preserve">It has a </w:t>
      </w:r>
      <w:r w:rsidRPr="00294F13">
        <w:rPr>
          <w:rFonts w:ascii="Myriad Pro" w:hAnsi="Myriad Pro" w:cs="Arial"/>
          <w:color w:val="000000"/>
          <w:sz w:val="20"/>
          <w:szCs w:val="20"/>
        </w:rPr>
        <w:t xml:space="preserve">mountain climate with dry and cold winters with occasional snowfalls and cool and rainy summers.  </w:t>
      </w:r>
      <w:r w:rsidRPr="00294F13">
        <w:rPr>
          <w:rFonts w:ascii="Myriad Pro" w:hAnsi="Myriad Pro"/>
          <w:sz w:val="20"/>
          <w:szCs w:val="20"/>
          <w:lang w:val="en-US"/>
        </w:rPr>
        <w:t xml:space="preserve">The annual registered rainfall is 675 mm, occurring mostly in the summer time (December to March), and come with strong winds. Wind erosion causes severe water evaporation from the sandy soils and degradation of the vegetable cover.  Since the community members rely on </w:t>
      </w:r>
      <w:r w:rsidRPr="00294F13">
        <w:rPr>
          <w:rFonts w:ascii="Myriad Pro" w:hAnsi="Myriad Pro" w:cs="Arial"/>
          <w:sz w:val="20"/>
          <w:szCs w:val="20"/>
          <w:lang w:val="en-US"/>
        </w:rPr>
        <w:t>agriculture (of potatoes, beans, peas, ocra, barley and lupine) as the primary source of their food consumption and income, climate change driven impacts put their livelihoods and the ecosystems they rely on at risk</w:t>
      </w:r>
    </w:p>
    <w:p w:rsidR="00294F13" w:rsidRDefault="00F76D99" w:rsidP="00294F13">
      <w:pPr>
        <w:tabs>
          <w:tab w:val="left" w:pos="3780"/>
        </w:tabs>
        <w:ind w:left="-864" w:right="-144"/>
        <w:jc w:val="both"/>
        <w:rPr>
          <w:rFonts w:ascii="Myriad Pro" w:hAnsi="Myriad Pro" w:cs="Arial"/>
          <w:sz w:val="20"/>
          <w:szCs w:val="20"/>
          <w:lang w:val="en-US"/>
        </w:rPr>
      </w:pPr>
      <w:r>
        <w:rPr>
          <w:rFonts w:ascii="Myriad Pro" w:hAnsi="Myriad Pro" w:cs="Arial"/>
          <w:noProof/>
          <w:sz w:val="20"/>
          <w:szCs w:val="20"/>
          <w:lang w:val="en-US" w:eastAsia="en-US"/>
        </w:rPr>
        <w:pict>
          <v:shape id="_x0000_s1037" type="#_x0000_t202" style="position:absolute;left:0;text-align:left;margin-left:-63pt;margin-top:760.5pt;width:8in;height:54.75pt;z-index:-251651072;mso-position-vertical-relative:page" wrapcoords="-28 -450 -28 21150 21628 21150 21628 -450 -28 -450" fillcolor="#9cf">
            <v:textbox style="mso-next-textbox:#_x0000_s1037">
              <w:txbxContent>
                <w:p w:rsidR="00E3349D" w:rsidRPr="00EE7884" w:rsidRDefault="00E3349D" w:rsidP="00E3349D">
                  <w:pPr>
                    <w:jc w:val="center"/>
                    <w:rPr>
                      <w:rFonts w:ascii="Myriad Pro" w:hAnsi="Myriad Pro"/>
                      <w:i/>
                    </w:rPr>
                  </w:pPr>
                  <w:r w:rsidRPr="00EE7884">
                    <w:rPr>
                      <w:rFonts w:ascii="Myriad Pro" w:hAnsi="Myriad Pro"/>
                      <w:i/>
                    </w:rPr>
                    <w:t xml:space="preserve">Contact information: Project Management Unit at </w:t>
                  </w:r>
                  <w:hyperlink r:id="rId10" w:history="1">
                    <w:r w:rsidRPr="00EE7884">
                      <w:rPr>
                        <w:rStyle w:val="Hyperlink"/>
                        <w:rFonts w:ascii="Myriad Pro" w:hAnsi="Myriad Pro"/>
                        <w:i/>
                      </w:rPr>
                      <w:t>cba@undp.org</w:t>
                    </w:r>
                  </w:hyperlink>
                </w:p>
                <w:p w:rsidR="00E3349D" w:rsidRDefault="00EE7884" w:rsidP="00E3349D">
                  <w:pPr>
                    <w:jc w:val="center"/>
                    <w:rPr>
                      <w:rFonts w:ascii="Myriad Pro" w:hAnsi="Myriad Pro"/>
                      <w:i/>
                    </w:rPr>
                  </w:pPr>
                  <w:r w:rsidRPr="00EE7884">
                    <w:rPr>
                      <w:rFonts w:ascii="Myriad Pro" w:hAnsi="Myriad Pro"/>
                      <w:i/>
                    </w:rPr>
                    <w:t xml:space="preserve">220 </w:t>
                  </w:r>
                  <w:r w:rsidR="00E3349D" w:rsidRPr="00EE7884">
                    <w:rPr>
                      <w:rFonts w:ascii="Myriad Pro" w:hAnsi="Myriad Pro"/>
                      <w:i/>
                    </w:rPr>
                    <w:t>East 4</w:t>
                  </w:r>
                  <w:r w:rsidRPr="00EE7884">
                    <w:rPr>
                      <w:rFonts w:ascii="Myriad Pro" w:hAnsi="Myriad Pro"/>
                      <w:i/>
                    </w:rPr>
                    <w:t>2nd</w:t>
                  </w:r>
                  <w:r w:rsidR="00E3349D" w:rsidRPr="00EE7884">
                    <w:rPr>
                      <w:rFonts w:ascii="Myriad Pro" w:hAnsi="Myriad Pro"/>
                      <w:i/>
                    </w:rPr>
                    <w:t xml:space="preserve"> St., </w:t>
                  </w:r>
                  <w:r w:rsidRPr="00EE7884">
                    <w:rPr>
                      <w:rFonts w:ascii="Myriad Pro" w:hAnsi="Myriad Pro"/>
                      <w:i/>
                    </w:rPr>
                    <w:t xml:space="preserve">21st </w:t>
                  </w:r>
                  <w:r w:rsidR="00E3349D" w:rsidRPr="00EE7884">
                    <w:rPr>
                      <w:rFonts w:ascii="Myriad Pro" w:hAnsi="Myriad Pro"/>
                      <w:i/>
                    </w:rPr>
                    <w:t>Floor New York, NY 10019</w:t>
                  </w:r>
                  <w:r w:rsidR="00E3349D" w:rsidRPr="00EE7884">
                    <w:rPr>
                      <w:rFonts w:ascii="Myriad Pro" w:hAnsi="Myriad Pro"/>
                      <w:i/>
                    </w:rPr>
                    <w:tab/>
                    <w:t>Tel: (</w:t>
                  </w:r>
                  <w:r w:rsidRPr="00EE7884">
                    <w:rPr>
                      <w:rFonts w:ascii="Myriad Pro" w:hAnsi="Myriad Pro"/>
                      <w:i/>
                    </w:rPr>
                    <w:t>646</w:t>
                  </w:r>
                  <w:r w:rsidR="00E3349D" w:rsidRPr="00EE7884">
                    <w:rPr>
                      <w:rFonts w:ascii="Myriad Pro" w:hAnsi="Myriad Pro"/>
                      <w:i/>
                    </w:rPr>
                    <w:t xml:space="preserve">) </w:t>
                  </w:r>
                  <w:r w:rsidRPr="00EE7884">
                    <w:rPr>
                      <w:rFonts w:ascii="Myriad Pro" w:hAnsi="Myriad Pro"/>
                      <w:i/>
                    </w:rPr>
                    <w:t>781-4402</w:t>
                  </w:r>
                </w:p>
                <w:p w:rsidR="00A73DBC" w:rsidRDefault="00A73DBC" w:rsidP="00E3349D">
                  <w:pPr>
                    <w:jc w:val="center"/>
                    <w:rPr>
                      <w:rFonts w:ascii="Myriad Pro" w:hAnsi="Myriad Pro"/>
                      <w:i/>
                    </w:rPr>
                  </w:pPr>
                  <w:r w:rsidRPr="00C21C34">
                    <w:rPr>
                      <w:rFonts w:ascii="Myriad Pro" w:hAnsi="Myriad Pro"/>
                      <w:b/>
                      <w:i/>
                      <w:sz w:val="20"/>
                    </w:rPr>
                    <w:t xml:space="preserve">For more information about CBA or CBA projects visit: </w:t>
                  </w:r>
                  <w:hyperlink r:id="rId11" w:history="1">
                    <w:r w:rsidRPr="00C21C34">
                      <w:rPr>
                        <w:rStyle w:val="Hyperlink"/>
                        <w:rFonts w:ascii="Myriad Pro" w:hAnsi="Myriad Pro"/>
                        <w:b/>
                        <w:sz w:val="20"/>
                      </w:rPr>
                      <w:t>www.undp-adaptation.org/project/cba</w:t>
                    </w:r>
                  </w:hyperlink>
                </w:p>
                <w:p w:rsidR="00A73DBC" w:rsidRPr="00EE7884" w:rsidRDefault="00A73DBC" w:rsidP="00E3349D">
                  <w:pPr>
                    <w:jc w:val="center"/>
                    <w:rPr>
                      <w:rFonts w:ascii="Myriad Pro" w:hAnsi="Myriad Pro"/>
                      <w:i/>
                    </w:rPr>
                  </w:pPr>
                </w:p>
                <w:p w:rsidR="00E3349D" w:rsidRDefault="00E3349D" w:rsidP="00E3349D">
                  <w:pPr>
                    <w:jc w:val="center"/>
                    <w:rPr>
                      <w:rFonts w:ascii="Arial" w:hAnsi="Arial"/>
                      <w:i/>
                      <w:sz w:val="22"/>
                      <w:lang w:val="en-US"/>
                    </w:rPr>
                  </w:pPr>
                </w:p>
              </w:txbxContent>
            </v:textbox>
            <w10:wrap type="tight" anchory="page"/>
            <w10:anchorlock/>
          </v:shape>
        </w:pict>
      </w:r>
    </w:p>
    <w:p w:rsidR="00294F13" w:rsidRPr="00294F13" w:rsidRDefault="00294F13">
      <w:pPr>
        <w:ind w:left="-864" w:right="-144"/>
        <w:jc w:val="both"/>
        <w:rPr>
          <w:rFonts w:ascii="Myriad Pro" w:hAnsi="Myriad Pro"/>
          <w:b/>
          <w:color w:val="0000FF"/>
          <w:sz w:val="22"/>
          <w:szCs w:val="22"/>
          <w:lang w:val="en-US"/>
        </w:rPr>
      </w:pPr>
      <w:r w:rsidRPr="00294F13">
        <w:rPr>
          <w:rFonts w:ascii="Myriad Pro" w:hAnsi="Myriad Pro"/>
          <w:b/>
          <w:color w:val="0000FF"/>
          <w:sz w:val="22"/>
          <w:szCs w:val="22"/>
          <w:lang w:val="en-US"/>
        </w:rPr>
        <w:t>CLIMATE CHANGE RISKS</w:t>
      </w:r>
    </w:p>
    <w:p w:rsidR="00294F13" w:rsidRPr="00294F13" w:rsidRDefault="00294F13" w:rsidP="00294F13">
      <w:pPr>
        <w:ind w:left="-864" w:right="-144"/>
        <w:jc w:val="both"/>
        <w:rPr>
          <w:rFonts w:ascii="Myriad Pro" w:hAnsi="Myriad Pro"/>
          <w:sz w:val="20"/>
          <w:szCs w:val="20"/>
        </w:rPr>
      </w:pPr>
      <w:r w:rsidRPr="00294F13">
        <w:rPr>
          <w:rFonts w:ascii="Myriad Pro" w:hAnsi="Myriad Pro"/>
          <w:sz w:val="20"/>
          <w:szCs w:val="20"/>
          <w:lang w:val="en-US"/>
        </w:rPr>
        <w:t>Climate change projections developed by the IPCC AR4 (2007) and the First National Communication to the UNFCCC in Bolivia suggest that temperatures in Bolivia will continually increase as the rainfall become more intense and erratic. The temperature change is likely to be higher in the upper regions, possibly leading to significant changes in glacier mass and increased evapotranspiration, and consequently aridity. The warming quasi</w:t>
      </w:r>
      <w:r w:rsidR="0077340C">
        <w:rPr>
          <w:rFonts w:ascii="Myriad Pro" w:hAnsi="Myriad Pro"/>
          <w:sz w:val="20"/>
          <w:szCs w:val="20"/>
          <w:lang w:val="en-US"/>
        </w:rPr>
        <w:t>-</w:t>
      </w:r>
      <w:r w:rsidRPr="00294F13">
        <w:rPr>
          <w:rFonts w:ascii="Myriad Pro" w:hAnsi="Myriad Pro"/>
          <w:sz w:val="20"/>
          <w:szCs w:val="20"/>
          <w:lang w:val="en-US"/>
        </w:rPr>
        <w:t xml:space="preserve">periodic climate pattern of El Nino- Southern Oscillation (ENSO) is another cause for the increasing rainfall variability and increasing aridity in Bolivia.  </w:t>
      </w:r>
      <w:r w:rsidRPr="00294F13">
        <w:rPr>
          <w:rFonts w:ascii="Myriad Pro" w:hAnsi="Myriad Pro"/>
          <w:sz w:val="20"/>
          <w:szCs w:val="20"/>
        </w:rPr>
        <w:t>Documented glaciers retreat, due to increase of temperatures, may increase seasonal runoff in the short term and increase dependency on seasonal rainfall for water supply in the medium and long term.  Climate change-driven events lowers the water availability, especially in the highlands, leads to crop failure, soil erosion, biodiversity loss, mudslides, droughts and floods.</w:t>
      </w:r>
      <w:r w:rsidRPr="00294F13">
        <w:rPr>
          <w:rFonts w:ascii="Myriad Pro" w:hAnsi="Myriad Pro"/>
          <w:sz w:val="20"/>
          <w:szCs w:val="20"/>
          <w:lang w:val="en-US"/>
        </w:rPr>
        <w:t xml:space="preserve"> </w:t>
      </w:r>
    </w:p>
    <w:p w:rsidR="00294F13" w:rsidRDefault="00FC3085">
      <w:pPr>
        <w:ind w:left="-864" w:right="-144"/>
        <w:jc w:val="both"/>
        <w:rPr>
          <w:rFonts w:ascii="Myriad Pro" w:hAnsi="Myriad Pro"/>
          <w:sz w:val="20"/>
          <w:szCs w:val="20"/>
          <w:lang w:val="en-US"/>
        </w:rPr>
      </w:pPr>
      <w:r>
        <w:rPr>
          <w:rFonts w:ascii="Myriad Pro" w:hAnsi="Myriad Pro" w:cs="Arial"/>
          <w:bCs/>
          <w:sz w:val="20"/>
          <w:szCs w:val="20"/>
          <w:lang w:val="en-US"/>
        </w:rPr>
        <w:t>.</w:t>
      </w:r>
    </w:p>
    <w:p w:rsidR="00294F13" w:rsidRPr="00294F13" w:rsidRDefault="00294F13">
      <w:pPr>
        <w:ind w:left="-864" w:right="-144"/>
        <w:jc w:val="both"/>
        <w:rPr>
          <w:rFonts w:ascii="Myriad Pro" w:hAnsi="Myriad Pro"/>
          <w:sz w:val="20"/>
          <w:szCs w:val="20"/>
          <w:lang w:val="en-US"/>
        </w:rPr>
      </w:pPr>
      <w:r w:rsidRPr="00294F13">
        <w:rPr>
          <w:rFonts w:ascii="Myriad Pro" w:hAnsi="Myriad Pro"/>
          <w:b/>
          <w:color w:val="0000FF"/>
          <w:sz w:val="22"/>
          <w:szCs w:val="22"/>
          <w:lang w:val="en-US"/>
        </w:rPr>
        <w:t>PROJECT DESCRIPTION AND ADAPTATION SOLUTIONS</w:t>
      </w:r>
    </w:p>
    <w:p w:rsidR="00294F13" w:rsidRDefault="00FC3085">
      <w:pPr>
        <w:spacing w:after="120"/>
        <w:ind w:left="-864" w:right="-144"/>
        <w:jc w:val="both"/>
        <w:rPr>
          <w:rFonts w:ascii="Myriad Pro" w:hAnsi="Myriad Pro" w:cs="Arial"/>
          <w:sz w:val="20"/>
          <w:szCs w:val="20"/>
        </w:rPr>
      </w:pPr>
      <w:r>
        <w:rPr>
          <w:rFonts w:ascii="Myriad Pro" w:hAnsi="Myriad Pro" w:cs="Arial"/>
          <w:sz w:val="20"/>
          <w:szCs w:val="20"/>
          <w:lang w:val="en-US"/>
        </w:rPr>
        <w:t>The CBA project aims to strengthen the local agricultural system through the use of certified local seeds (lupine seeds) and appropriate technology as an adaptation measure to reduce the communities’ vulnerability to climate change risks</w:t>
      </w:r>
      <w:r>
        <w:rPr>
          <w:rFonts w:ascii="Myriad Pro" w:hAnsi="Myriad Pro" w:cs="Arial"/>
          <w:sz w:val="20"/>
          <w:szCs w:val="20"/>
        </w:rPr>
        <w:t xml:space="preserve">. Through a </w:t>
      </w:r>
      <w:r>
        <w:rPr>
          <w:rFonts w:ascii="Myriad Pro" w:hAnsi="Myriad Pro" w:cs="Arial"/>
          <w:sz w:val="20"/>
          <w:szCs w:val="20"/>
        </w:rPr>
        <w:lastRenderedPageBreak/>
        <w:t>participatory approach, the communities are able to increase crop production in a sustainable way and protect their natural resources. The project increases the adaptive capacity of local communities through the following activities:</w:t>
      </w:r>
      <w:r>
        <w:rPr>
          <w:rFonts w:ascii="Myriad Pro" w:hAnsi="Myriad Pro"/>
          <w:noProof/>
          <w:sz w:val="20"/>
          <w:szCs w:val="20"/>
          <w:lang w:val="en-US" w:eastAsia="en-US"/>
        </w:rPr>
        <w:t xml:space="preserve"> </w:t>
      </w:r>
    </w:p>
    <w:p w:rsidR="00F76D99" w:rsidRDefault="00DB3DFE">
      <w:pPr>
        <w:pStyle w:val="ListParagraph"/>
        <w:numPr>
          <w:ilvl w:val="0"/>
          <w:numId w:val="21"/>
        </w:numPr>
        <w:ind w:left="-360" w:right="-144" w:hanging="450"/>
        <w:rPr>
          <w:rFonts w:ascii="Myriad Pro" w:hAnsi="Myriad Pro" w:cs="Arial"/>
          <w:sz w:val="20"/>
          <w:szCs w:val="20"/>
        </w:rPr>
      </w:pPr>
      <w:r>
        <w:rPr>
          <w:rFonts w:ascii="Myriad Pro" w:hAnsi="Myriad Pro" w:cs="Arial"/>
          <w:noProof/>
          <w:sz w:val="20"/>
          <w:szCs w:val="20"/>
          <w:lang w:val="en-US" w:eastAsia="en-US"/>
        </w:rPr>
        <w:drawing>
          <wp:anchor distT="0" distB="0" distL="114300" distR="114300" simplePos="0" relativeHeight="251687936" behindDoc="1" locked="0" layoutInCell="1" allowOverlap="1">
            <wp:simplePos x="0" y="0"/>
            <wp:positionH relativeFrom="column">
              <wp:posOffset>3276600</wp:posOffset>
            </wp:positionH>
            <wp:positionV relativeFrom="paragraph">
              <wp:posOffset>118745</wp:posOffset>
            </wp:positionV>
            <wp:extent cx="3038475" cy="2276475"/>
            <wp:effectExtent l="19050" t="0" r="9525" b="0"/>
            <wp:wrapTight wrapText="bothSides">
              <wp:wrapPolygon edited="0">
                <wp:start x="-135" y="0"/>
                <wp:lineTo x="-135" y="21510"/>
                <wp:lineTo x="21668" y="21510"/>
                <wp:lineTo x="21668" y="0"/>
                <wp:lineTo x="-135" y="0"/>
              </wp:wrapPolygon>
            </wp:wrapTight>
            <wp:docPr id="9" name="Picture 8" descr="Producto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o final2.JPG"/>
                    <pic:cNvPicPr/>
                  </pic:nvPicPr>
                  <pic:blipFill>
                    <a:blip r:embed="rId12" cstate="print"/>
                    <a:stretch>
                      <a:fillRect/>
                    </a:stretch>
                  </pic:blipFill>
                  <pic:spPr>
                    <a:xfrm>
                      <a:off x="0" y="0"/>
                      <a:ext cx="3038475" cy="2276475"/>
                    </a:xfrm>
                    <a:prstGeom prst="rect">
                      <a:avLst/>
                    </a:prstGeom>
                  </pic:spPr>
                </pic:pic>
              </a:graphicData>
            </a:graphic>
          </wp:anchor>
        </w:drawing>
      </w:r>
      <w:r w:rsidR="00FC3085">
        <w:rPr>
          <w:rFonts w:ascii="Myriad Pro" w:hAnsi="Myriad Pro" w:cs="Arial"/>
          <w:sz w:val="20"/>
          <w:szCs w:val="20"/>
        </w:rPr>
        <w:t>A local-level adaptation plan is designed which includes the identification and organization of the certified lupine seed producers and the Organic Statute for rules and regulations for the association of seed producers.  The plan and rules correspond to the will of the community members of meeting common goals to reduce their vulnerability to climate change impacts.</w:t>
      </w:r>
    </w:p>
    <w:p w:rsidR="00F76D99" w:rsidRDefault="00FC3085">
      <w:pPr>
        <w:pStyle w:val="ListParagraph"/>
        <w:numPr>
          <w:ilvl w:val="0"/>
          <w:numId w:val="21"/>
        </w:numPr>
        <w:ind w:left="-360" w:right="-144" w:hanging="450"/>
        <w:rPr>
          <w:rFonts w:ascii="Myriad Pro" w:hAnsi="Myriad Pro" w:cs="Arial"/>
          <w:sz w:val="20"/>
          <w:szCs w:val="20"/>
        </w:rPr>
      </w:pPr>
      <w:r>
        <w:rPr>
          <w:rFonts w:ascii="Myriad Pro" w:hAnsi="Myriad Pro" w:cs="Arial"/>
          <w:sz w:val="20"/>
          <w:szCs w:val="20"/>
        </w:rPr>
        <w:t>Participatory training sessions and workshops are held on 1.) organizational management,  2.) application of standards for the production of certified seed, and  3.) administration and basic business management.</w:t>
      </w:r>
    </w:p>
    <w:p w:rsidR="00F76D99" w:rsidRDefault="00F76D99">
      <w:pPr>
        <w:pStyle w:val="ListParagraph"/>
        <w:numPr>
          <w:ilvl w:val="0"/>
          <w:numId w:val="21"/>
        </w:numPr>
        <w:ind w:left="-360" w:right="-144" w:hanging="450"/>
        <w:rPr>
          <w:rFonts w:ascii="Myriad Pro" w:hAnsi="Myriad Pro" w:cs="Arial"/>
          <w:sz w:val="20"/>
          <w:szCs w:val="20"/>
        </w:rPr>
      </w:pPr>
      <w:r>
        <w:rPr>
          <w:rFonts w:ascii="Myriad Pro" w:hAnsi="Myriad Pro" w:cs="Arial"/>
          <w:noProof/>
          <w:sz w:val="20"/>
          <w:szCs w:val="20"/>
          <w:lang w:val="en-US" w:eastAsia="en-US"/>
        </w:rPr>
        <w:pict>
          <v:shape id="_x0000_s1042" type="#_x0000_t202" style="position:absolute;left:0;text-align:left;margin-left:275.25pt;margin-top:56.25pt;width:202.5pt;height:29.15pt;z-index:-251627520;mso-height-percent:200;mso-height-percent:200;mso-width-relative:margin;mso-height-relative:margin" wrapcoords="-90 0 -90 20736 21600 20736 21600 0 -90 0" stroked="f">
            <v:textbox style="mso-fit-shape-to-text:t">
              <w:txbxContent>
                <w:p w:rsidR="008E7FC2" w:rsidRPr="00350F49" w:rsidRDefault="008E7FC2" w:rsidP="008E7FC2">
                  <w:pPr>
                    <w:jc w:val="center"/>
                    <w:rPr>
                      <w:rFonts w:ascii="Myriad Pro" w:hAnsi="Myriad Pro"/>
                      <w:sz w:val="18"/>
                      <w:szCs w:val="18"/>
                    </w:rPr>
                  </w:pPr>
                  <w:r>
                    <w:rPr>
                      <w:rFonts w:ascii="Myriad Pro" w:hAnsi="Myriad Pro"/>
                      <w:i/>
                      <w:sz w:val="18"/>
                      <w:szCs w:val="18"/>
                    </w:rPr>
                    <w:t>Increase in Final products:  Seeds produced from the protection of Tarwi seeds from pests.</w:t>
                  </w:r>
                </w:p>
              </w:txbxContent>
            </v:textbox>
            <w10:wrap type="tight"/>
          </v:shape>
        </w:pict>
      </w:r>
      <w:r w:rsidR="00FC3085">
        <w:rPr>
          <w:rFonts w:ascii="Myriad Pro" w:hAnsi="Myriad Pro" w:cs="Arial"/>
          <w:sz w:val="20"/>
          <w:szCs w:val="20"/>
        </w:rPr>
        <w:t>A savings and credit intervention model is created to support the income-generating activities of the project. Proceeds   from the sales of production outputs from the project goes to a fund and are used for the seed producers to cope with losses caused by climate change and/or expand/improve the technology for crop production.  The fund is formalized by a joint account at a  financial institution based on the regulations for fund usage developed through a participatory approach.</w:t>
      </w:r>
    </w:p>
    <w:p w:rsidR="00F76D99" w:rsidRDefault="00FC3085">
      <w:pPr>
        <w:pStyle w:val="ListParagraph"/>
        <w:numPr>
          <w:ilvl w:val="0"/>
          <w:numId w:val="21"/>
        </w:numPr>
        <w:ind w:left="-360" w:right="-144" w:hanging="450"/>
        <w:rPr>
          <w:rFonts w:ascii="Myriad Pro" w:hAnsi="Myriad Pro" w:cs="Arial"/>
          <w:sz w:val="20"/>
          <w:szCs w:val="20"/>
        </w:rPr>
      </w:pPr>
      <w:r>
        <w:rPr>
          <w:rFonts w:ascii="Myriad Pro" w:hAnsi="Myriad Pro" w:cs="Arial"/>
          <w:sz w:val="20"/>
          <w:szCs w:val="20"/>
        </w:rPr>
        <w:t>Support for legal procedures of the organization are provided.</w:t>
      </w:r>
    </w:p>
    <w:p w:rsidR="00F76D99" w:rsidRDefault="00FC3085">
      <w:pPr>
        <w:pStyle w:val="ListParagraph"/>
        <w:numPr>
          <w:ilvl w:val="0"/>
          <w:numId w:val="21"/>
        </w:numPr>
        <w:ind w:left="-360" w:right="-144" w:hanging="450"/>
        <w:rPr>
          <w:rFonts w:ascii="Myriad Pro" w:hAnsi="Myriad Pro" w:cs="Arial"/>
          <w:sz w:val="20"/>
          <w:szCs w:val="20"/>
        </w:rPr>
      </w:pPr>
      <w:r>
        <w:rPr>
          <w:rFonts w:ascii="Myriad Pro" w:hAnsi="Myriad Pro" w:cs="Arial"/>
          <w:sz w:val="20"/>
          <w:szCs w:val="20"/>
        </w:rPr>
        <w:t>Training  sessions and field work are held to improve the communties’ skills on the production of certifed seeds which include the identification of the most suitable plots of lands for seed production, installation of seed plots, management of lupine seed crop, pest control for crop plant seedlings and an agricultural calendar.</w:t>
      </w:r>
    </w:p>
    <w:p w:rsidR="00F76D99" w:rsidRDefault="00F76D99">
      <w:pPr>
        <w:ind w:left="-864" w:right="-144"/>
        <w:rPr>
          <w:rFonts w:ascii="Myriad Pro" w:hAnsi="Myriad Pro" w:cs="Arial"/>
          <w:sz w:val="20"/>
          <w:szCs w:val="20"/>
        </w:rPr>
      </w:pPr>
    </w:p>
    <w:p w:rsidR="00294F13" w:rsidRDefault="00FC3085">
      <w:pPr>
        <w:spacing w:after="120"/>
        <w:ind w:left="-864" w:right="-144"/>
        <w:jc w:val="both"/>
        <w:rPr>
          <w:rFonts w:ascii="Myriad Pro" w:hAnsi="Myriad Pro" w:cs="Arial"/>
          <w:sz w:val="20"/>
          <w:szCs w:val="20"/>
        </w:rPr>
      </w:pPr>
      <w:r>
        <w:rPr>
          <w:rFonts w:ascii="Myriad Pro" w:hAnsi="Myriad Pro"/>
          <w:sz w:val="20"/>
          <w:szCs w:val="20"/>
        </w:rPr>
        <w:t xml:space="preserve">This project increases the community awareness and adaptive capacity through comprehensive and participatory approach on recovering local seeds and the sustainable resource management to protect their food security, livelihoods and natural resources from increasing temperatures, </w:t>
      </w:r>
      <w:r w:rsidR="00294F13" w:rsidRPr="00294F13">
        <w:rPr>
          <w:rFonts w:ascii="Myriad Pro" w:hAnsi="Myriad Pro"/>
          <w:sz w:val="20"/>
          <w:szCs w:val="20"/>
          <w:lang w:val="en-US"/>
        </w:rPr>
        <w:t>evapo</w:t>
      </w:r>
      <w:r w:rsidR="0028118C">
        <w:rPr>
          <w:rFonts w:ascii="Myriad Pro" w:hAnsi="Myriad Pro"/>
          <w:sz w:val="20"/>
          <w:szCs w:val="20"/>
          <w:lang w:val="en-US"/>
        </w:rPr>
        <w:t>-</w:t>
      </w:r>
      <w:r w:rsidR="00294F13" w:rsidRPr="00294F13">
        <w:rPr>
          <w:rFonts w:ascii="Myriad Pro" w:hAnsi="Myriad Pro"/>
          <w:sz w:val="20"/>
          <w:szCs w:val="20"/>
          <w:lang w:val="en-US"/>
        </w:rPr>
        <w:t>transpiration and aridity brought on by climate change.</w:t>
      </w:r>
    </w:p>
    <w:p w:rsidR="00294F13" w:rsidRDefault="003E7B48" w:rsidP="00294F13">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color w:val="440DB3"/>
          <w:sz w:val="22"/>
          <w:szCs w:val="22"/>
        </w:rPr>
      </w:pPr>
      <w:r w:rsidRPr="003E7B48">
        <w:rPr>
          <w:rFonts w:ascii="Myriad Pro" w:hAnsi="Myriad Pro"/>
          <w:b/>
          <w:color w:val="440DB3"/>
          <w:sz w:val="22"/>
          <w:szCs w:val="22"/>
        </w:rPr>
        <w:t>FOCUS ON...</w:t>
      </w:r>
    </w:p>
    <w:p w:rsidR="00294F13" w:rsidRDefault="00FC3085" w:rsidP="00294F13">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sz w:val="20"/>
          <w:szCs w:val="20"/>
        </w:rPr>
      </w:pPr>
      <w:r>
        <w:rPr>
          <w:rFonts w:ascii="Myriad Pro" w:hAnsi="Myriad Pro"/>
          <w:b/>
          <w:sz w:val="20"/>
          <w:szCs w:val="20"/>
        </w:rPr>
        <w:t>Global environmental benefit</w:t>
      </w:r>
    </w:p>
    <w:p w:rsidR="00294F13" w:rsidRDefault="00294F13" w:rsidP="00294F13">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sz w:val="18"/>
          <w:szCs w:val="18"/>
        </w:rPr>
      </w:pPr>
      <w:r w:rsidRPr="00294F13">
        <w:rPr>
          <w:rFonts w:ascii="Myriad Pro" w:hAnsi="Myriad Pro"/>
          <w:sz w:val="18"/>
          <w:szCs w:val="18"/>
        </w:rPr>
        <w:t>The project promotes global environmental benefits by re</w:t>
      </w:r>
      <w:r w:rsidR="0077340C">
        <w:rPr>
          <w:rFonts w:ascii="Myriad Pro" w:hAnsi="Myriad Pro"/>
          <w:sz w:val="18"/>
          <w:szCs w:val="18"/>
        </w:rPr>
        <w:t>-introducing</w:t>
      </w:r>
      <w:r w:rsidRPr="00294F13">
        <w:rPr>
          <w:rFonts w:ascii="Myriad Pro" w:hAnsi="Myriad Pro"/>
          <w:sz w:val="18"/>
          <w:szCs w:val="18"/>
        </w:rPr>
        <w:t xml:space="preserve"> a local variety of tarwi seed and other seed varieties that are resilient to climate change impacts. Additionally, the training on sustainable water and soil management provided to the community members will contribute to their resiliency to climate change adverse impacts as well as reduc</w:t>
      </w:r>
      <w:r w:rsidR="0077340C">
        <w:rPr>
          <w:rFonts w:ascii="Myriad Pro" w:hAnsi="Myriad Pro"/>
          <w:sz w:val="18"/>
          <w:szCs w:val="18"/>
        </w:rPr>
        <w:t>e</w:t>
      </w:r>
      <w:r w:rsidRPr="00294F13">
        <w:rPr>
          <w:rFonts w:ascii="Myriad Pro" w:hAnsi="Myriad Pro"/>
          <w:sz w:val="18"/>
          <w:szCs w:val="18"/>
        </w:rPr>
        <w:t xml:space="preserve"> the climate-change risks.  Best practices will be integrated into the  Program for the Conservation and Sustainable use of the Important Biological Diversity in Agriculture (FMAM), which is related to community-based management of natural resources.</w:t>
      </w:r>
    </w:p>
    <w:p w:rsidR="00294F13" w:rsidRDefault="00294F13" w:rsidP="00294F13">
      <w:pPr>
        <w:pBdr>
          <w:top w:val="single" w:sz="4" w:space="1" w:color="auto"/>
          <w:left w:val="single" w:sz="4" w:space="4" w:color="auto"/>
          <w:bottom w:val="single" w:sz="4" w:space="8" w:color="auto"/>
          <w:right w:val="single" w:sz="4" w:space="0" w:color="auto"/>
        </w:pBdr>
        <w:shd w:val="clear" w:color="auto" w:fill="8DB3E2"/>
        <w:tabs>
          <w:tab w:val="left" w:pos="4962"/>
        </w:tabs>
        <w:ind w:left="-864" w:right="-144"/>
        <w:rPr>
          <w:rFonts w:ascii="Myriad Pro" w:hAnsi="Myriad Pro"/>
          <w:b/>
          <w:sz w:val="18"/>
          <w:szCs w:val="18"/>
        </w:rPr>
      </w:pPr>
    </w:p>
    <w:p w:rsidR="00294F13" w:rsidRDefault="00FC3085" w:rsidP="00294F13">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b/>
          <w:sz w:val="20"/>
          <w:szCs w:val="20"/>
        </w:rPr>
      </w:pPr>
      <w:r>
        <w:rPr>
          <w:rFonts w:ascii="Myriad Pro" w:hAnsi="Myriad Pro"/>
          <w:b/>
          <w:sz w:val="20"/>
          <w:szCs w:val="20"/>
        </w:rPr>
        <w:t xml:space="preserve">Community participation and sustainability </w:t>
      </w:r>
    </w:p>
    <w:p w:rsidR="00294F13" w:rsidRDefault="00FC3085" w:rsidP="00294F13">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sz w:val="18"/>
          <w:szCs w:val="18"/>
        </w:rPr>
      </w:pPr>
      <w:r>
        <w:rPr>
          <w:rFonts w:ascii="Myriad Pro" w:hAnsi="Myriad Pro"/>
          <w:sz w:val="18"/>
          <w:szCs w:val="18"/>
        </w:rPr>
        <w:t xml:space="preserve">The ability of the inhabitants involved to adapt to environmental changes depends on their understanding of climate change and its capacity to distinguish between natural impacts, human pressures and climatic factors. In this regard, the project was developed and implemented through a participatory approach. Awareness-raising workshops are held to understand the community members’ perception on climate change, know their problems, strengths and wekanesses and help them identify the most appropriate adaptation actions such as monitoring and evaluation systems for water flow changes and the water quality  in the Moro Moro River.  </w:t>
      </w:r>
    </w:p>
    <w:p w:rsidR="00294F13" w:rsidRDefault="00294F13" w:rsidP="00294F13">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sz w:val="18"/>
          <w:szCs w:val="18"/>
        </w:rPr>
      </w:pPr>
    </w:p>
    <w:p w:rsidR="00294F13" w:rsidRPr="00294F13" w:rsidRDefault="00294F13" w:rsidP="00294F13">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sz w:val="18"/>
          <w:szCs w:val="18"/>
        </w:rPr>
      </w:pPr>
      <w:r w:rsidRPr="00294F13">
        <w:rPr>
          <w:rFonts w:ascii="Myriad Pro" w:hAnsi="Myriad Pro" w:cs="Arial"/>
          <w:sz w:val="18"/>
          <w:szCs w:val="18"/>
        </w:rPr>
        <w:t>Additionally, an intervention model of fund usage is established to strengthen the financial skills and abilities of the communities and  help ensure their sustainability. Through an induction process and  social awareness workshops, the communities learn how to manage proceeds from sales of production outputs into a fund to cover losses caused by climate change and / or expand or improve technology for crop production</w:t>
      </w:r>
      <w:r w:rsidR="008E7FC2">
        <w:rPr>
          <w:rFonts w:ascii="Myriad Pro" w:hAnsi="Myriad Pro"/>
          <w:sz w:val="18"/>
          <w:szCs w:val="18"/>
        </w:rPr>
        <w:t xml:space="preserve">.  </w:t>
      </w:r>
      <w:r w:rsidRPr="00294F13">
        <w:rPr>
          <w:rFonts w:ascii="Myriad Pro" w:hAnsi="Myriad Pro"/>
          <w:sz w:val="18"/>
          <w:szCs w:val="18"/>
        </w:rPr>
        <w:t xml:space="preserve">The </w:t>
      </w:r>
      <w:r w:rsidR="008E7FC2">
        <w:rPr>
          <w:rFonts w:ascii="Myriad Pro" w:hAnsi="Myriad Pro"/>
          <w:sz w:val="18"/>
          <w:szCs w:val="18"/>
        </w:rPr>
        <w:t xml:space="preserve">project’s </w:t>
      </w:r>
      <w:r w:rsidRPr="00294F13">
        <w:rPr>
          <w:rFonts w:ascii="Myriad Pro" w:hAnsi="Myriad Pro"/>
          <w:sz w:val="18"/>
          <w:szCs w:val="18"/>
        </w:rPr>
        <w:t>income-gener</w:t>
      </w:r>
      <w:r w:rsidR="00FC3085">
        <w:rPr>
          <w:rFonts w:ascii="Myriad Pro" w:hAnsi="Myriad Pro"/>
          <w:sz w:val="18"/>
          <w:szCs w:val="18"/>
        </w:rPr>
        <w:t>ating activities contribute</w:t>
      </w:r>
      <w:r w:rsidRPr="00294F13">
        <w:rPr>
          <w:rFonts w:ascii="Myriad Pro" w:hAnsi="Myriad Pro"/>
          <w:sz w:val="18"/>
          <w:szCs w:val="18"/>
        </w:rPr>
        <w:t xml:space="preserve"> to the communities’ sustainability.</w:t>
      </w:r>
    </w:p>
    <w:p w:rsidR="00134609" w:rsidRDefault="00134609" w:rsidP="00294F13">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b/>
          <w:sz w:val="20"/>
          <w:szCs w:val="20"/>
        </w:rPr>
      </w:pPr>
    </w:p>
    <w:p w:rsidR="00294F13" w:rsidRDefault="00FC3085" w:rsidP="00294F13">
      <w:pPr>
        <w:pBdr>
          <w:top w:val="single" w:sz="4" w:space="1" w:color="auto"/>
          <w:left w:val="single" w:sz="4" w:space="4" w:color="auto"/>
          <w:bottom w:val="single" w:sz="4" w:space="8" w:color="auto"/>
          <w:right w:val="single" w:sz="4" w:space="0" w:color="auto"/>
        </w:pBdr>
        <w:shd w:val="clear" w:color="auto" w:fill="8DB3E2"/>
        <w:ind w:left="-864" w:right="-144"/>
        <w:jc w:val="both"/>
        <w:rPr>
          <w:rFonts w:ascii="Myriad Pro" w:hAnsi="Myriad Pro"/>
          <w:b/>
          <w:sz w:val="20"/>
          <w:szCs w:val="20"/>
        </w:rPr>
      </w:pPr>
      <w:r>
        <w:rPr>
          <w:rFonts w:ascii="Myriad Pro" w:hAnsi="Myriad Pro"/>
          <w:b/>
          <w:sz w:val="20"/>
          <w:szCs w:val="20"/>
        </w:rPr>
        <w:t>Policy Influence</w:t>
      </w:r>
    </w:p>
    <w:p w:rsidR="00DB3DFE" w:rsidRDefault="00134609">
      <w:pPr>
        <w:pBdr>
          <w:top w:val="single" w:sz="4" w:space="1" w:color="auto"/>
          <w:left w:val="single" w:sz="4" w:space="4" w:color="auto"/>
          <w:bottom w:val="single" w:sz="4" w:space="8" w:color="auto"/>
          <w:right w:val="single" w:sz="4" w:space="0" w:color="auto"/>
        </w:pBdr>
        <w:shd w:val="clear" w:color="auto" w:fill="8DB3E2"/>
        <w:ind w:left="-864" w:right="-144"/>
        <w:jc w:val="both"/>
        <w:rPr>
          <w:rFonts w:ascii="Arial" w:hAnsi="Arial"/>
          <w:i/>
          <w:sz w:val="18"/>
          <w:szCs w:val="18"/>
          <w:lang w:val="en-US"/>
        </w:rPr>
      </w:pPr>
      <w:r>
        <w:rPr>
          <w:rFonts w:ascii="Myriad Pro" w:hAnsi="Myriad Pro"/>
          <w:noProof/>
          <w:sz w:val="18"/>
          <w:szCs w:val="18"/>
          <w:lang w:val="en-US" w:eastAsia="en-US"/>
        </w:rPr>
        <w:drawing>
          <wp:anchor distT="0" distB="0" distL="114300" distR="114300" simplePos="0" relativeHeight="251691008" behindDoc="1" locked="0" layoutInCell="1" allowOverlap="1">
            <wp:simplePos x="0" y="0"/>
            <wp:positionH relativeFrom="column">
              <wp:posOffset>-224790</wp:posOffset>
            </wp:positionH>
            <wp:positionV relativeFrom="paragraph">
              <wp:posOffset>894715</wp:posOffset>
            </wp:positionV>
            <wp:extent cx="993140" cy="1098550"/>
            <wp:effectExtent l="19050" t="0" r="0" b="6350"/>
            <wp:wrapTight wrapText="bothSides">
              <wp:wrapPolygon edited="0">
                <wp:start x="-414" y="0"/>
                <wp:lineTo x="-414" y="21725"/>
                <wp:lineTo x="21545" y="21725"/>
                <wp:lineTo x="21545" y="0"/>
                <wp:lineTo x="-414" y="0"/>
              </wp:wrapPolygon>
            </wp:wrapTight>
            <wp:docPr id="5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993140" cy="1098550"/>
                    </a:xfrm>
                    <a:prstGeom prst="rect">
                      <a:avLst/>
                    </a:prstGeom>
                    <a:noFill/>
                    <a:ln w="9525">
                      <a:noFill/>
                      <a:miter lim="800000"/>
                      <a:headEnd/>
                      <a:tailEnd/>
                    </a:ln>
                  </pic:spPr>
                </pic:pic>
              </a:graphicData>
            </a:graphic>
          </wp:anchor>
        </w:drawing>
      </w:r>
      <w:r>
        <w:rPr>
          <w:rFonts w:ascii="Myriad Pro" w:hAnsi="Myriad Pro"/>
          <w:noProof/>
          <w:sz w:val="18"/>
          <w:szCs w:val="18"/>
          <w:lang w:val="en-US" w:eastAsia="en-US"/>
        </w:rPr>
        <w:drawing>
          <wp:anchor distT="0" distB="0" distL="114300" distR="114300" simplePos="0" relativeHeight="251695104" behindDoc="1" locked="0" layoutInCell="1" allowOverlap="1">
            <wp:simplePos x="0" y="0"/>
            <wp:positionH relativeFrom="column">
              <wp:posOffset>2820670</wp:posOffset>
            </wp:positionH>
            <wp:positionV relativeFrom="paragraph">
              <wp:posOffset>1045210</wp:posOffset>
            </wp:positionV>
            <wp:extent cx="1809750" cy="628650"/>
            <wp:effectExtent l="19050" t="0" r="0" b="0"/>
            <wp:wrapTight wrapText="bothSides">
              <wp:wrapPolygon edited="0">
                <wp:start x="-227" y="0"/>
                <wp:lineTo x="-227" y="20945"/>
                <wp:lineTo x="21600" y="20945"/>
                <wp:lineTo x="21600" y="0"/>
                <wp:lineTo x="-227" y="0"/>
              </wp:wrapPolygon>
            </wp:wrapTight>
            <wp:docPr id="5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1809750" cy="628650"/>
                    </a:xfrm>
                    <a:prstGeom prst="rect">
                      <a:avLst/>
                    </a:prstGeom>
                    <a:noFill/>
                    <a:ln w="9525">
                      <a:noFill/>
                      <a:miter lim="800000"/>
                      <a:headEnd/>
                      <a:tailEnd/>
                    </a:ln>
                  </pic:spPr>
                </pic:pic>
              </a:graphicData>
            </a:graphic>
          </wp:anchor>
        </w:drawing>
      </w:r>
      <w:r>
        <w:rPr>
          <w:rFonts w:ascii="Myriad Pro" w:hAnsi="Myriad Pro"/>
          <w:noProof/>
          <w:sz w:val="18"/>
          <w:szCs w:val="18"/>
          <w:lang w:val="en-US" w:eastAsia="en-US"/>
        </w:rPr>
        <w:drawing>
          <wp:anchor distT="0" distB="0" distL="114300" distR="114300" simplePos="0" relativeHeight="251693056" behindDoc="1" locked="0" layoutInCell="1" allowOverlap="1">
            <wp:simplePos x="0" y="0"/>
            <wp:positionH relativeFrom="column">
              <wp:posOffset>1184910</wp:posOffset>
            </wp:positionH>
            <wp:positionV relativeFrom="paragraph">
              <wp:posOffset>1045210</wp:posOffset>
            </wp:positionV>
            <wp:extent cx="1062990" cy="704215"/>
            <wp:effectExtent l="19050" t="0" r="3810" b="0"/>
            <wp:wrapTight wrapText="bothSides">
              <wp:wrapPolygon edited="0">
                <wp:start x="-387" y="0"/>
                <wp:lineTo x="-387" y="21035"/>
                <wp:lineTo x="21677" y="21035"/>
                <wp:lineTo x="21677" y="0"/>
                <wp:lineTo x="-387" y="0"/>
              </wp:wrapPolygon>
            </wp:wrapTight>
            <wp:docPr id="5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srcRect/>
                    <a:stretch>
                      <a:fillRect/>
                    </a:stretch>
                  </pic:blipFill>
                  <pic:spPr bwMode="auto">
                    <a:xfrm>
                      <a:off x="0" y="0"/>
                      <a:ext cx="1062990" cy="704215"/>
                    </a:xfrm>
                    <a:prstGeom prst="rect">
                      <a:avLst/>
                    </a:prstGeom>
                    <a:noFill/>
                    <a:ln w="9525">
                      <a:noFill/>
                      <a:miter lim="800000"/>
                      <a:headEnd/>
                      <a:tailEnd/>
                    </a:ln>
                  </pic:spPr>
                </pic:pic>
              </a:graphicData>
            </a:graphic>
          </wp:anchor>
        </w:drawing>
      </w:r>
      <w:r>
        <w:rPr>
          <w:rFonts w:ascii="Myriad Pro" w:hAnsi="Myriad Pro"/>
          <w:noProof/>
          <w:sz w:val="18"/>
          <w:szCs w:val="18"/>
          <w:lang w:val="en-US" w:eastAsia="en-US"/>
        </w:rPr>
        <w:drawing>
          <wp:anchor distT="0" distB="0" distL="114300" distR="114300" simplePos="0" relativeHeight="251697152" behindDoc="1" locked="0" layoutInCell="1" allowOverlap="1">
            <wp:simplePos x="0" y="0"/>
            <wp:positionH relativeFrom="column">
              <wp:posOffset>5099685</wp:posOffset>
            </wp:positionH>
            <wp:positionV relativeFrom="paragraph">
              <wp:posOffset>785495</wp:posOffset>
            </wp:positionV>
            <wp:extent cx="780415" cy="1207770"/>
            <wp:effectExtent l="19050" t="0" r="635" b="0"/>
            <wp:wrapTight wrapText="bothSides">
              <wp:wrapPolygon edited="0">
                <wp:start x="-527" y="0"/>
                <wp:lineTo x="-527" y="21123"/>
                <wp:lineTo x="21618" y="21123"/>
                <wp:lineTo x="21618" y="0"/>
                <wp:lineTo x="-527" y="0"/>
              </wp:wrapPolygon>
            </wp:wrapTight>
            <wp:docPr id="10" name="Picture 1" descr="https://intranet.undp.org/unit/pb/communicate/web/Social%20Media/Templates/UNDP%20Logos/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ndp.org/unit/pb/communicate/web/Social%20Media/Templates/UNDP%20Logos/LOGO%20TAGline.jpg"/>
                    <pic:cNvPicPr>
                      <a:picLocks noChangeAspect="1" noChangeArrowheads="1"/>
                    </pic:cNvPicPr>
                  </pic:nvPicPr>
                  <pic:blipFill>
                    <a:blip r:embed="rId16" cstate="print"/>
                    <a:srcRect/>
                    <a:stretch>
                      <a:fillRect/>
                    </a:stretch>
                  </pic:blipFill>
                  <pic:spPr bwMode="auto">
                    <a:xfrm>
                      <a:off x="0" y="0"/>
                      <a:ext cx="780415" cy="1207770"/>
                    </a:xfrm>
                    <a:prstGeom prst="rect">
                      <a:avLst/>
                    </a:prstGeom>
                    <a:noFill/>
                    <a:ln w="9525">
                      <a:noFill/>
                      <a:miter lim="800000"/>
                      <a:headEnd/>
                      <a:tailEnd/>
                    </a:ln>
                  </pic:spPr>
                </pic:pic>
              </a:graphicData>
            </a:graphic>
          </wp:anchor>
        </w:drawing>
      </w:r>
      <w:r w:rsidR="00F85389">
        <w:rPr>
          <w:rFonts w:ascii="Myriad Pro" w:hAnsi="Myriad Pro"/>
          <w:noProof/>
          <w:sz w:val="18"/>
          <w:szCs w:val="18"/>
          <w:lang w:val="en-US" w:eastAsia="en-US"/>
        </w:rPr>
        <w:t>Local policy makers are involved in the project.  Their contibution, as well as other organizations involvement in the region,  is a clear importance in ensuring that the agricultural policies in La Paz and neigboring regions are updated and include the successful and innovative practices introduced by the project</w:t>
      </w:r>
      <w:r w:rsidR="00F85389">
        <w:rPr>
          <w:rFonts w:ascii="Myriad Pro" w:hAnsi="Myriad Pro"/>
          <w:sz w:val="18"/>
          <w:szCs w:val="18"/>
          <w:lang w:val="en-US"/>
        </w:rPr>
        <w:t>.</w:t>
      </w:r>
    </w:p>
    <w:sectPr w:rsidR="00DB3DFE" w:rsidSect="00F762E8">
      <w:pgSz w:w="11906" w:h="16838"/>
      <w:pgMar w:top="450" w:right="656" w:bottom="90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9E" w:rsidRDefault="00C8349E">
      <w:r>
        <w:separator/>
      </w:r>
    </w:p>
  </w:endnote>
  <w:endnote w:type="continuationSeparator" w:id="0">
    <w:p w:rsidR="00C8349E" w:rsidRDefault="00C834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swiss"/>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9E" w:rsidRDefault="00C8349E">
      <w:r>
        <w:separator/>
      </w:r>
    </w:p>
  </w:footnote>
  <w:footnote w:type="continuationSeparator" w:id="0">
    <w:p w:rsidR="00C8349E" w:rsidRDefault="00C83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2C3"/>
    <w:multiLevelType w:val="hybridMultilevel"/>
    <w:tmpl w:val="CFB87470"/>
    <w:lvl w:ilvl="0" w:tplc="FB6055C0">
      <w:start w:val="4"/>
      <w:numFmt w:val="bullet"/>
      <w:lvlText w:val="-"/>
      <w:lvlJc w:val="left"/>
      <w:pPr>
        <w:ind w:left="1068" w:hanging="360"/>
      </w:pPr>
      <w:rPr>
        <w:rFonts w:ascii="Arial" w:eastAsia="Times New Roman" w:hAnsi="Arial" w:cs="Arial" w:hint="default"/>
      </w:rPr>
    </w:lvl>
    <w:lvl w:ilvl="1" w:tplc="1F9864BC" w:tentative="1">
      <w:start w:val="1"/>
      <w:numFmt w:val="bullet"/>
      <w:lvlText w:val="o"/>
      <w:lvlJc w:val="left"/>
      <w:pPr>
        <w:ind w:left="1788" w:hanging="360"/>
      </w:pPr>
      <w:rPr>
        <w:rFonts w:ascii="Courier New" w:hAnsi="Courier New" w:cs="Wingdings" w:hint="default"/>
      </w:rPr>
    </w:lvl>
    <w:lvl w:ilvl="2" w:tplc="0BFC4166" w:tentative="1">
      <w:start w:val="1"/>
      <w:numFmt w:val="bullet"/>
      <w:lvlText w:val=""/>
      <w:lvlJc w:val="left"/>
      <w:pPr>
        <w:ind w:left="2508" w:hanging="360"/>
      </w:pPr>
      <w:rPr>
        <w:rFonts w:ascii="Wingdings" w:hAnsi="Wingdings" w:hint="default"/>
      </w:rPr>
    </w:lvl>
    <w:lvl w:ilvl="3" w:tplc="64D852C4" w:tentative="1">
      <w:start w:val="1"/>
      <w:numFmt w:val="bullet"/>
      <w:lvlText w:val=""/>
      <w:lvlJc w:val="left"/>
      <w:pPr>
        <w:ind w:left="3228" w:hanging="360"/>
      </w:pPr>
      <w:rPr>
        <w:rFonts w:ascii="Symbol" w:hAnsi="Symbol" w:hint="default"/>
      </w:rPr>
    </w:lvl>
    <w:lvl w:ilvl="4" w:tplc="8A88F7BA" w:tentative="1">
      <w:start w:val="1"/>
      <w:numFmt w:val="bullet"/>
      <w:lvlText w:val="o"/>
      <w:lvlJc w:val="left"/>
      <w:pPr>
        <w:ind w:left="3948" w:hanging="360"/>
      </w:pPr>
      <w:rPr>
        <w:rFonts w:ascii="Courier New" w:hAnsi="Courier New" w:cs="Wingdings" w:hint="default"/>
      </w:rPr>
    </w:lvl>
    <w:lvl w:ilvl="5" w:tplc="1FC64250" w:tentative="1">
      <w:start w:val="1"/>
      <w:numFmt w:val="bullet"/>
      <w:lvlText w:val=""/>
      <w:lvlJc w:val="left"/>
      <w:pPr>
        <w:ind w:left="4668" w:hanging="360"/>
      </w:pPr>
      <w:rPr>
        <w:rFonts w:ascii="Wingdings" w:hAnsi="Wingdings" w:hint="default"/>
      </w:rPr>
    </w:lvl>
    <w:lvl w:ilvl="6" w:tplc="66D6B86C" w:tentative="1">
      <w:start w:val="1"/>
      <w:numFmt w:val="bullet"/>
      <w:lvlText w:val=""/>
      <w:lvlJc w:val="left"/>
      <w:pPr>
        <w:ind w:left="5388" w:hanging="360"/>
      </w:pPr>
      <w:rPr>
        <w:rFonts w:ascii="Symbol" w:hAnsi="Symbol" w:hint="default"/>
      </w:rPr>
    </w:lvl>
    <w:lvl w:ilvl="7" w:tplc="74CAC656" w:tentative="1">
      <w:start w:val="1"/>
      <w:numFmt w:val="bullet"/>
      <w:lvlText w:val="o"/>
      <w:lvlJc w:val="left"/>
      <w:pPr>
        <w:ind w:left="6108" w:hanging="360"/>
      </w:pPr>
      <w:rPr>
        <w:rFonts w:ascii="Courier New" w:hAnsi="Courier New" w:cs="Wingdings" w:hint="default"/>
      </w:rPr>
    </w:lvl>
    <w:lvl w:ilvl="8" w:tplc="53FC6E70" w:tentative="1">
      <w:start w:val="1"/>
      <w:numFmt w:val="bullet"/>
      <w:lvlText w:val=""/>
      <w:lvlJc w:val="left"/>
      <w:pPr>
        <w:ind w:left="6828" w:hanging="360"/>
      </w:pPr>
      <w:rPr>
        <w:rFonts w:ascii="Wingdings" w:hAnsi="Wingdings" w:hint="default"/>
      </w:rPr>
    </w:lvl>
  </w:abstractNum>
  <w:abstractNum w:abstractNumId="1">
    <w:nsid w:val="018D28BB"/>
    <w:multiLevelType w:val="hybridMultilevel"/>
    <w:tmpl w:val="A6E0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F2B"/>
    <w:multiLevelType w:val="hybridMultilevel"/>
    <w:tmpl w:val="6BEA488C"/>
    <w:lvl w:ilvl="0" w:tplc="3B00EA84">
      <w:start w:val="1"/>
      <w:numFmt w:val="bullet"/>
      <w:lvlText w:val=""/>
      <w:lvlJc w:val="left"/>
      <w:pPr>
        <w:tabs>
          <w:tab w:val="num" w:pos="360"/>
        </w:tabs>
        <w:ind w:left="360" w:hanging="360"/>
      </w:pPr>
      <w:rPr>
        <w:rFonts w:ascii="Symbol" w:hAnsi="Symbol" w:hint="default"/>
      </w:rPr>
    </w:lvl>
    <w:lvl w:ilvl="1" w:tplc="8244EADA" w:tentative="1">
      <w:start w:val="1"/>
      <w:numFmt w:val="bullet"/>
      <w:lvlText w:val="o"/>
      <w:lvlJc w:val="left"/>
      <w:pPr>
        <w:tabs>
          <w:tab w:val="num" w:pos="1080"/>
        </w:tabs>
        <w:ind w:left="1080" w:hanging="360"/>
      </w:pPr>
      <w:rPr>
        <w:rFonts w:ascii="Courier New" w:hAnsi="Courier New" w:cs="Wingdings" w:hint="default"/>
      </w:rPr>
    </w:lvl>
    <w:lvl w:ilvl="2" w:tplc="3C24BDEA" w:tentative="1">
      <w:start w:val="1"/>
      <w:numFmt w:val="bullet"/>
      <w:lvlText w:val=""/>
      <w:lvlJc w:val="left"/>
      <w:pPr>
        <w:tabs>
          <w:tab w:val="num" w:pos="1800"/>
        </w:tabs>
        <w:ind w:left="1800" w:hanging="360"/>
      </w:pPr>
      <w:rPr>
        <w:rFonts w:ascii="Wingdings" w:hAnsi="Wingdings" w:hint="default"/>
      </w:rPr>
    </w:lvl>
    <w:lvl w:ilvl="3" w:tplc="2B129D9E" w:tentative="1">
      <w:start w:val="1"/>
      <w:numFmt w:val="bullet"/>
      <w:lvlText w:val=""/>
      <w:lvlJc w:val="left"/>
      <w:pPr>
        <w:tabs>
          <w:tab w:val="num" w:pos="2520"/>
        </w:tabs>
        <w:ind w:left="2520" w:hanging="360"/>
      </w:pPr>
      <w:rPr>
        <w:rFonts w:ascii="Symbol" w:hAnsi="Symbol" w:hint="default"/>
      </w:rPr>
    </w:lvl>
    <w:lvl w:ilvl="4" w:tplc="1EE24746" w:tentative="1">
      <w:start w:val="1"/>
      <w:numFmt w:val="bullet"/>
      <w:lvlText w:val="o"/>
      <w:lvlJc w:val="left"/>
      <w:pPr>
        <w:tabs>
          <w:tab w:val="num" w:pos="3240"/>
        </w:tabs>
        <w:ind w:left="3240" w:hanging="360"/>
      </w:pPr>
      <w:rPr>
        <w:rFonts w:ascii="Courier New" w:hAnsi="Courier New" w:cs="Wingdings" w:hint="default"/>
      </w:rPr>
    </w:lvl>
    <w:lvl w:ilvl="5" w:tplc="9656C7F0" w:tentative="1">
      <w:start w:val="1"/>
      <w:numFmt w:val="bullet"/>
      <w:lvlText w:val=""/>
      <w:lvlJc w:val="left"/>
      <w:pPr>
        <w:tabs>
          <w:tab w:val="num" w:pos="3960"/>
        </w:tabs>
        <w:ind w:left="3960" w:hanging="360"/>
      </w:pPr>
      <w:rPr>
        <w:rFonts w:ascii="Wingdings" w:hAnsi="Wingdings" w:hint="default"/>
      </w:rPr>
    </w:lvl>
    <w:lvl w:ilvl="6" w:tplc="EE305220" w:tentative="1">
      <w:start w:val="1"/>
      <w:numFmt w:val="bullet"/>
      <w:lvlText w:val=""/>
      <w:lvlJc w:val="left"/>
      <w:pPr>
        <w:tabs>
          <w:tab w:val="num" w:pos="4680"/>
        </w:tabs>
        <w:ind w:left="4680" w:hanging="360"/>
      </w:pPr>
      <w:rPr>
        <w:rFonts w:ascii="Symbol" w:hAnsi="Symbol" w:hint="default"/>
      </w:rPr>
    </w:lvl>
    <w:lvl w:ilvl="7" w:tplc="0E760166" w:tentative="1">
      <w:start w:val="1"/>
      <w:numFmt w:val="bullet"/>
      <w:lvlText w:val="o"/>
      <w:lvlJc w:val="left"/>
      <w:pPr>
        <w:tabs>
          <w:tab w:val="num" w:pos="5400"/>
        </w:tabs>
        <w:ind w:left="5400" w:hanging="360"/>
      </w:pPr>
      <w:rPr>
        <w:rFonts w:ascii="Courier New" w:hAnsi="Courier New" w:cs="Wingdings" w:hint="default"/>
      </w:rPr>
    </w:lvl>
    <w:lvl w:ilvl="8" w:tplc="03C27AA4" w:tentative="1">
      <w:start w:val="1"/>
      <w:numFmt w:val="bullet"/>
      <w:lvlText w:val=""/>
      <w:lvlJc w:val="left"/>
      <w:pPr>
        <w:tabs>
          <w:tab w:val="num" w:pos="6120"/>
        </w:tabs>
        <w:ind w:left="6120" w:hanging="360"/>
      </w:pPr>
      <w:rPr>
        <w:rFonts w:ascii="Wingdings" w:hAnsi="Wingdings" w:hint="default"/>
      </w:rPr>
    </w:lvl>
  </w:abstractNum>
  <w:abstractNum w:abstractNumId="3">
    <w:nsid w:val="08E02CF2"/>
    <w:multiLevelType w:val="hybridMultilevel"/>
    <w:tmpl w:val="8ACAC7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DA0BBB"/>
    <w:multiLevelType w:val="hybridMultilevel"/>
    <w:tmpl w:val="09F65CBC"/>
    <w:lvl w:ilvl="0" w:tplc="B3987010">
      <w:start w:val="1"/>
      <w:numFmt w:val="bullet"/>
      <w:lvlText w:val=""/>
      <w:lvlJc w:val="left"/>
      <w:pPr>
        <w:tabs>
          <w:tab w:val="num" w:pos="360"/>
        </w:tabs>
        <w:ind w:left="360" w:hanging="360"/>
      </w:pPr>
      <w:rPr>
        <w:rFonts w:ascii="Symbol" w:hAnsi="Symbol" w:hint="default"/>
      </w:rPr>
    </w:lvl>
    <w:lvl w:ilvl="1" w:tplc="6EF89926" w:tentative="1">
      <w:start w:val="1"/>
      <w:numFmt w:val="bullet"/>
      <w:lvlText w:val="o"/>
      <w:lvlJc w:val="left"/>
      <w:pPr>
        <w:tabs>
          <w:tab w:val="num" w:pos="1080"/>
        </w:tabs>
        <w:ind w:left="1080" w:hanging="360"/>
      </w:pPr>
      <w:rPr>
        <w:rFonts w:ascii="Courier New" w:hAnsi="Courier New" w:cs="Wingdings" w:hint="default"/>
      </w:rPr>
    </w:lvl>
    <w:lvl w:ilvl="2" w:tplc="EB6C2BA8" w:tentative="1">
      <w:start w:val="1"/>
      <w:numFmt w:val="bullet"/>
      <w:lvlText w:val=""/>
      <w:lvlJc w:val="left"/>
      <w:pPr>
        <w:tabs>
          <w:tab w:val="num" w:pos="1800"/>
        </w:tabs>
        <w:ind w:left="1800" w:hanging="360"/>
      </w:pPr>
      <w:rPr>
        <w:rFonts w:ascii="Wingdings" w:hAnsi="Wingdings" w:hint="default"/>
      </w:rPr>
    </w:lvl>
    <w:lvl w:ilvl="3" w:tplc="4D9CACB4" w:tentative="1">
      <w:start w:val="1"/>
      <w:numFmt w:val="bullet"/>
      <w:lvlText w:val=""/>
      <w:lvlJc w:val="left"/>
      <w:pPr>
        <w:tabs>
          <w:tab w:val="num" w:pos="2520"/>
        </w:tabs>
        <w:ind w:left="2520" w:hanging="360"/>
      </w:pPr>
      <w:rPr>
        <w:rFonts w:ascii="Symbol" w:hAnsi="Symbol" w:hint="default"/>
      </w:rPr>
    </w:lvl>
    <w:lvl w:ilvl="4" w:tplc="14B01466" w:tentative="1">
      <w:start w:val="1"/>
      <w:numFmt w:val="bullet"/>
      <w:lvlText w:val="o"/>
      <w:lvlJc w:val="left"/>
      <w:pPr>
        <w:tabs>
          <w:tab w:val="num" w:pos="3240"/>
        </w:tabs>
        <w:ind w:left="3240" w:hanging="360"/>
      </w:pPr>
      <w:rPr>
        <w:rFonts w:ascii="Courier New" w:hAnsi="Courier New" w:cs="Wingdings" w:hint="default"/>
      </w:rPr>
    </w:lvl>
    <w:lvl w:ilvl="5" w:tplc="FE74621A" w:tentative="1">
      <w:start w:val="1"/>
      <w:numFmt w:val="bullet"/>
      <w:lvlText w:val=""/>
      <w:lvlJc w:val="left"/>
      <w:pPr>
        <w:tabs>
          <w:tab w:val="num" w:pos="3960"/>
        </w:tabs>
        <w:ind w:left="3960" w:hanging="360"/>
      </w:pPr>
      <w:rPr>
        <w:rFonts w:ascii="Wingdings" w:hAnsi="Wingdings" w:hint="default"/>
      </w:rPr>
    </w:lvl>
    <w:lvl w:ilvl="6" w:tplc="09544B78" w:tentative="1">
      <w:start w:val="1"/>
      <w:numFmt w:val="bullet"/>
      <w:lvlText w:val=""/>
      <w:lvlJc w:val="left"/>
      <w:pPr>
        <w:tabs>
          <w:tab w:val="num" w:pos="4680"/>
        </w:tabs>
        <w:ind w:left="4680" w:hanging="360"/>
      </w:pPr>
      <w:rPr>
        <w:rFonts w:ascii="Symbol" w:hAnsi="Symbol" w:hint="default"/>
      </w:rPr>
    </w:lvl>
    <w:lvl w:ilvl="7" w:tplc="CFA22B38" w:tentative="1">
      <w:start w:val="1"/>
      <w:numFmt w:val="bullet"/>
      <w:lvlText w:val="o"/>
      <w:lvlJc w:val="left"/>
      <w:pPr>
        <w:tabs>
          <w:tab w:val="num" w:pos="5400"/>
        </w:tabs>
        <w:ind w:left="5400" w:hanging="360"/>
      </w:pPr>
      <w:rPr>
        <w:rFonts w:ascii="Courier New" w:hAnsi="Courier New" w:cs="Wingdings" w:hint="default"/>
      </w:rPr>
    </w:lvl>
    <w:lvl w:ilvl="8" w:tplc="766A5F1C" w:tentative="1">
      <w:start w:val="1"/>
      <w:numFmt w:val="bullet"/>
      <w:lvlText w:val=""/>
      <w:lvlJc w:val="left"/>
      <w:pPr>
        <w:tabs>
          <w:tab w:val="num" w:pos="6120"/>
        </w:tabs>
        <w:ind w:left="6120" w:hanging="360"/>
      </w:pPr>
      <w:rPr>
        <w:rFonts w:ascii="Wingdings" w:hAnsi="Wingdings" w:hint="default"/>
      </w:rPr>
    </w:lvl>
  </w:abstractNum>
  <w:abstractNum w:abstractNumId="5">
    <w:nsid w:val="19F174C0"/>
    <w:multiLevelType w:val="hybridMultilevel"/>
    <w:tmpl w:val="525604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FA94A3B"/>
    <w:multiLevelType w:val="hybridMultilevel"/>
    <w:tmpl w:val="1A06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801C48"/>
    <w:multiLevelType w:val="hybridMultilevel"/>
    <w:tmpl w:val="3D3210A2"/>
    <w:lvl w:ilvl="0" w:tplc="AF12DA46">
      <w:start w:val="1"/>
      <w:numFmt w:val="bullet"/>
      <w:lvlText w:val=""/>
      <w:lvlJc w:val="left"/>
      <w:pPr>
        <w:tabs>
          <w:tab w:val="num" w:pos="720"/>
        </w:tabs>
        <w:ind w:left="720" w:hanging="360"/>
      </w:pPr>
      <w:rPr>
        <w:rFonts w:ascii="Symbol" w:hAnsi="Symbol" w:hint="default"/>
      </w:rPr>
    </w:lvl>
    <w:lvl w:ilvl="1" w:tplc="543ACC52" w:tentative="1">
      <w:start w:val="1"/>
      <w:numFmt w:val="bullet"/>
      <w:lvlText w:val="o"/>
      <w:lvlJc w:val="left"/>
      <w:pPr>
        <w:tabs>
          <w:tab w:val="num" w:pos="1440"/>
        </w:tabs>
        <w:ind w:left="1440" w:hanging="360"/>
      </w:pPr>
      <w:rPr>
        <w:rFonts w:ascii="Courier New" w:hAnsi="Courier New" w:cs="Wingdings" w:hint="default"/>
      </w:rPr>
    </w:lvl>
    <w:lvl w:ilvl="2" w:tplc="EC7044CE" w:tentative="1">
      <w:start w:val="1"/>
      <w:numFmt w:val="bullet"/>
      <w:lvlText w:val=""/>
      <w:lvlJc w:val="left"/>
      <w:pPr>
        <w:tabs>
          <w:tab w:val="num" w:pos="2160"/>
        </w:tabs>
        <w:ind w:left="2160" w:hanging="360"/>
      </w:pPr>
      <w:rPr>
        <w:rFonts w:ascii="Wingdings" w:hAnsi="Wingdings" w:hint="default"/>
      </w:rPr>
    </w:lvl>
    <w:lvl w:ilvl="3" w:tplc="0BCA87FC" w:tentative="1">
      <w:start w:val="1"/>
      <w:numFmt w:val="bullet"/>
      <w:lvlText w:val=""/>
      <w:lvlJc w:val="left"/>
      <w:pPr>
        <w:tabs>
          <w:tab w:val="num" w:pos="2880"/>
        </w:tabs>
        <w:ind w:left="2880" w:hanging="360"/>
      </w:pPr>
      <w:rPr>
        <w:rFonts w:ascii="Symbol" w:hAnsi="Symbol" w:hint="default"/>
      </w:rPr>
    </w:lvl>
    <w:lvl w:ilvl="4" w:tplc="4ED83B08" w:tentative="1">
      <w:start w:val="1"/>
      <w:numFmt w:val="bullet"/>
      <w:lvlText w:val="o"/>
      <w:lvlJc w:val="left"/>
      <w:pPr>
        <w:tabs>
          <w:tab w:val="num" w:pos="3600"/>
        </w:tabs>
        <w:ind w:left="3600" w:hanging="360"/>
      </w:pPr>
      <w:rPr>
        <w:rFonts w:ascii="Courier New" w:hAnsi="Courier New" w:cs="Wingdings" w:hint="default"/>
      </w:rPr>
    </w:lvl>
    <w:lvl w:ilvl="5" w:tplc="137CE206" w:tentative="1">
      <w:start w:val="1"/>
      <w:numFmt w:val="bullet"/>
      <w:lvlText w:val=""/>
      <w:lvlJc w:val="left"/>
      <w:pPr>
        <w:tabs>
          <w:tab w:val="num" w:pos="4320"/>
        </w:tabs>
        <w:ind w:left="4320" w:hanging="360"/>
      </w:pPr>
      <w:rPr>
        <w:rFonts w:ascii="Wingdings" w:hAnsi="Wingdings" w:hint="default"/>
      </w:rPr>
    </w:lvl>
    <w:lvl w:ilvl="6" w:tplc="85906C5A" w:tentative="1">
      <w:start w:val="1"/>
      <w:numFmt w:val="bullet"/>
      <w:lvlText w:val=""/>
      <w:lvlJc w:val="left"/>
      <w:pPr>
        <w:tabs>
          <w:tab w:val="num" w:pos="5040"/>
        </w:tabs>
        <w:ind w:left="5040" w:hanging="360"/>
      </w:pPr>
      <w:rPr>
        <w:rFonts w:ascii="Symbol" w:hAnsi="Symbol" w:hint="default"/>
      </w:rPr>
    </w:lvl>
    <w:lvl w:ilvl="7" w:tplc="200A9E1E" w:tentative="1">
      <w:start w:val="1"/>
      <w:numFmt w:val="bullet"/>
      <w:lvlText w:val="o"/>
      <w:lvlJc w:val="left"/>
      <w:pPr>
        <w:tabs>
          <w:tab w:val="num" w:pos="5760"/>
        </w:tabs>
        <w:ind w:left="5760" w:hanging="360"/>
      </w:pPr>
      <w:rPr>
        <w:rFonts w:ascii="Courier New" w:hAnsi="Courier New" w:cs="Wingdings" w:hint="default"/>
      </w:rPr>
    </w:lvl>
    <w:lvl w:ilvl="8" w:tplc="873EF1BE" w:tentative="1">
      <w:start w:val="1"/>
      <w:numFmt w:val="bullet"/>
      <w:lvlText w:val=""/>
      <w:lvlJc w:val="left"/>
      <w:pPr>
        <w:tabs>
          <w:tab w:val="num" w:pos="6480"/>
        </w:tabs>
        <w:ind w:left="6480" w:hanging="360"/>
      </w:pPr>
      <w:rPr>
        <w:rFonts w:ascii="Wingdings" w:hAnsi="Wingdings" w:hint="default"/>
      </w:rPr>
    </w:lvl>
  </w:abstractNum>
  <w:abstractNum w:abstractNumId="8">
    <w:nsid w:val="2C5E4483"/>
    <w:multiLevelType w:val="hybridMultilevel"/>
    <w:tmpl w:val="B7F6C940"/>
    <w:lvl w:ilvl="0" w:tplc="73C25BCE">
      <w:start w:val="1"/>
      <w:numFmt w:val="bullet"/>
      <w:lvlText w:val=""/>
      <w:lvlJc w:val="left"/>
      <w:pPr>
        <w:tabs>
          <w:tab w:val="num" w:pos="360"/>
        </w:tabs>
        <w:ind w:left="360" w:hanging="360"/>
      </w:pPr>
      <w:rPr>
        <w:rFonts w:ascii="Symbol" w:hAnsi="Symbol" w:hint="default"/>
      </w:rPr>
    </w:lvl>
    <w:lvl w:ilvl="1" w:tplc="761A4496" w:tentative="1">
      <w:start w:val="1"/>
      <w:numFmt w:val="bullet"/>
      <w:lvlText w:val="o"/>
      <w:lvlJc w:val="left"/>
      <w:pPr>
        <w:tabs>
          <w:tab w:val="num" w:pos="1080"/>
        </w:tabs>
        <w:ind w:left="1080" w:hanging="360"/>
      </w:pPr>
      <w:rPr>
        <w:rFonts w:ascii="Courier New" w:hAnsi="Courier New" w:cs="Wingdings" w:hint="default"/>
      </w:rPr>
    </w:lvl>
    <w:lvl w:ilvl="2" w:tplc="B1D83CDC" w:tentative="1">
      <w:start w:val="1"/>
      <w:numFmt w:val="bullet"/>
      <w:lvlText w:val=""/>
      <w:lvlJc w:val="left"/>
      <w:pPr>
        <w:tabs>
          <w:tab w:val="num" w:pos="1800"/>
        </w:tabs>
        <w:ind w:left="1800" w:hanging="360"/>
      </w:pPr>
      <w:rPr>
        <w:rFonts w:ascii="Wingdings" w:hAnsi="Wingdings" w:hint="default"/>
      </w:rPr>
    </w:lvl>
    <w:lvl w:ilvl="3" w:tplc="4A00561E" w:tentative="1">
      <w:start w:val="1"/>
      <w:numFmt w:val="bullet"/>
      <w:lvlText w:val=""/>
      <w:lvlJc w:val="left"/>
      <w:pPr>
        <w:tabs>
          <w:tab w:val="num" w:pos="2520"/>
        </w:tabs>
        <w:ind w:left="2520" w:hanging="360"/>
      </w:pPr>
      <w:rPr>
        <w:rFonts w:ascii="Symbol" w:hAnsi="Symbol" w:hint="default"/>
      </w:rPr>
    </w:lvl>
    <w:lvl w:ilvl="4" w:tplc="45C04A42" w:tentative="1">
      <w:start w:val="1"/>
      <w:numFmt w:val="bullet"/>
      <w:lvlText w:val="o"/>
      <w:lvlJc w:val="left"/>
      <w:pPr>
        <w:tabs>
          <w:tab w:val="num" w:pos="3240"/>
        </w:tabs>
        <w:ind w:left="3240" w:hanging="360"/>
      </w:pPr>
      <w:rPr>
        <w:rFonts w:ascii="Courier New" w:hAnsi="Courier New" w:cs="Wingdings" w:hint="default"/>
      </w:rPr>
    </w:lvl>
    <w:lvl w:ilvl="5" w:tplc="518AA6EE" w:tentative="1">
      <w:start w:val="1"/>
      <w:numFmt w:val="bullet"/>
      <w:lvlText w:val=""/>
      <w:lvlJc w:val="left"/>
      <w:pPr>
        <w:tabs>
          <w:tab w:val="num" w:pos="3960"/>
        </w:tabs>
        <w:ind w:left="3960" w:hanging="360"/>
      </w:pPr>
      <w:rPr>
        <w:rFonts w:ascii="Wingdings" w:hAnsi="Wingdings" w:hint="default"/>
      </w:rPr>
    </w:lvl>
    <w:lvl w:ilvl="6" w:tplc="99C0F16C" w:tentative="1">
      <w:start w:val="1"/>
      <w:numFmt w:val="bullet"/>
      <w:lvlText w:val=""/>
      <w:lvlJc w:val="left"/>
      <w:pPr>
        <w:tabs>
          <w:tab w:val="num" w:pos="4680"/>
        </w:tabs>
        <w:ind w:left="4680" w:hanging="360"/>
      </w:pPr>
      <w:rPr>
        <w:rFonts w:ascii="Symbol" w:hAnsi="Symbol" w:hint="default"/>
      </w:rPr>
    </w:lvl>
    <w:lvl w:ilvl="7" w:tplc="84D66534" w:tentative="1">
      <w:start w:val="1"/>
      <w:numFmt w:val="bullet"/>
      <w:lvlText w:val="o"/>
      <w:lvlJc w:val="left"/>
      <w:pPr>
        <w:tabs>
          <w:tab w:val="num" w:pos="5400"/>
        </w:tabs>
        <w:ind w:left="5400" w:hanging="360"/>
      </w:pPr>
      <w:rPr>
        <w:rFonts w:ascii="Courier New" w:hAnsi="Courier New" w:cs="Wingdings" w:hint="default"/>
      </w:rPr>
    </w:lvl>
    <w:lvl w:ilvl="8" w:tplc="E72C0598" w:tentative="1">
      <w:start w:val="1"/>
      <w:numFmt w:val="bullet"/>
      <w:lvlText w:val=""/>
      <w:lvlJc w:val="left"/>
      <w:pPr>
        <w:tabs>
          <w:tab w:val="num" w:pos="6120"/>
        </w:tabs>
        <w:ind w:left="6120" w:hanging="360"/>
      </w:pPr>
      <w:rPr>
        <w:rFonts w:ascii="Wingdings" w:hAnsi="Wingdings" w:hint="default"/>
      </w:rPr>
    </w:lvl>
  </w:abstractNum>
  <w:abstractNum w:abstractNumId="9">
    <w:nsid w:val="314D042E"/>
    <w:multiLevelType w:val="multilevel"/>
    <w:tmpl w:val="306033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3EF21E23"/>
    <w:multiLevelType w:val="hybridMultilevel"/>
    <w:tmpl w:val="113218A4"/>
    <w:lvl w:ilvl="0" w:tplc="091AAECE">
      <w:start w:val="300"/>
      <w:numFmt w:val="bullet"/>
      <w:lvlText w:val="-"/>
      <w:lvlJc w:val="left"/>
      <w:pPr>
        <w:ind w:left="720" w:hanging="360"/>
      </w:pPr>
      <w:rPr>
        <w:rFonts w:ascii="Calibri" w:eastAsia="Times New Roman" w:hAnsi="Calibri" w:cs="Arial" w:hint="default"/>
      </w:rPr>
    </w:lvl>
    <w:lvl w:ilvl="1" w:tplc="B1549762" w:tentative="1">
      <w:start w:val="1"/>
      <w:numFmt w:val="bullet"/>
      <w:lvlText w:val="o"/>
      <w:lvlJc w:val="left"/>
      <w:pPr>
        <w:ind w:left="1440" w:hanging="360"/>
      </w:pPr>
      <w:rPr>
        <w:rFonts w:ascii="Courier New" w:hAnsi="Courier New" w:cs="Wingdings" w:hint="default"/>
      </w:rPr>
    </w:lvl>
    <w:lvl w:ilvl="2" w:tplc="F1B8E0FE" w:tentative="1">
      <w:start w:val="1"/>
      <w:numFmt w:val="bullet"/>
      <w:lvlText w:val=""/>
      <w:lvlJc w:val="left"/>
      <w:pPr>
        <w:ind w:left="2160" w:hanging="360"/>
      </w:pPr>
      <w:rPr>
        <w:rFonts w:ascii="Wingdings" w:hAnsi="Wingdings" w:hint="default"/>
      </w:rPr>
    </w:lvl>
    <w:lvl w:ilvl="3" w:tplc="FA02CEFC" w:tentative="1">
      <w:start w:val="1"/>
      <w:numFmt w:val="bullet"/>
      <w:lvlText w:val=""/>
      <w:lvlJc w:val="left"/>
      <w:pPr>
        <w:ind w:left="2880" w:hanging="360"/>
      </w:pPr>
      <w:rPr>
        <w:rFonts w:ascii="Symbol" w:hAnsi="Symbol" w:hint="default"/>
      </w:rPr>
    </w:lvl>
    <w:lvl w:ilvl="4" w:tplc="22E880AE" w:tentative="1">
      <w:start w:val="1"/>
      <w:numFmt w:val="bullet"/>
      <w:lvlText w:val="o"/>
      <w:lvlJc w:val="left"/>
      <w:pPr>
        <w:ind w:left="3600" w:hanging="360"/>
      </w:pPr>
      <w:rPr>
        <w:rFonts w:ascii="Courier New" w:hAnsi="Courier New" w:cs="Wingdings" w:hint="default"/>
      </w:rPr>
    </w:lvl>
    <w:lvl w:ilvl="5" w:tplc="FDCC30D8" w:tentative="1">
      <w:start w:val="1"/>
      <w:numFmt w:val="bullet"/>
      <w:lvlText w:val=""/>
      <w:lvlJc w:val="left"/>
      <w:pPr>
        <w:ind w:left="4320" w:hanging="360"/>
      </w:pPr>
      <w:rPr>
        <w:rFonts w:ascii="Wingdings" w:hAnsi="Wingdings" w:hint="default"/>
      </w:rPr>
    </w:lvl>
    <w:lvl w:ilvl="6" w:tplc="18249CFC" w:tentative="1">
      <w:start w:val="1"/>
      <w:numFmt w:val="bullet"/>
      <w:lvlText w:val=""/>
      <w:lvlJc w:val="left"/>
      <w:pPr>
        <w:ind w:left="5040" w:hanging="360"/>
      </w:pPr>
      <w:rPr>
        <w:rFonts w:ascii="Symbol" w:hAnsi="Symbol" w:hint="default"/>
      </w:rPr>
    </w:lvl>
    <w:lvl w:ilvl="7" w:tplc="E5A48656" w:tentative="1">
      <w:start w:val="1"/>
      <w:numFmt w:val="bullet"/>
      <w:lvlText w:val="o"/>
      <w:lvlJc w:val="left"/>
      <w:pPr>
        <w:ind w:left="5760" w:hanging="360"/>
      </w:pPr>
      <w:rPr>
        <w:rFonts w:ascii="Courier New" w:hAnsi="Courier New" w:cs="Wingdings" w:hint="default"/>
      </w:rPr>
    </w:lvl>
    <w:lvl w:ilvl="8" w:tplc="1B3C393E" w:tentative="1">
      <w:start w:val="1"/>
      <w:numFmt w:val="bullet"/>
      <w:lvlText w:val=""/>
      <w:lvlJc w:val="left"/>
      <w:pPr>
        <w:ind w:left="6480" w:hanging="360"/>
      </w:pPr>
      <w:rPr>
        <w:rFonts w:ascii="Wingdings" w:hAnsi="Wingdings" w:hint="default"/>
      </w:rPr>
    </w:lvl>
  </w:abstractNum>
  <w:abstractNum w:abstractNumId="11">
    <w:nsid w:val="40780A95"/>
    <w:multiLevelType w:val="hybridMultilevel"/>
    <w:tmpl w:val="79A40BF6"/>
    <w:lvl w:ilvl="0" w:tplc="E6503220">
      <w:start w:val="1"/>
      <w:numFmt w:val="bullet"/>
      <w:lvlText w:val=""/>
      <w:lvlJc w:val="left"/>
      <w:pPr>
        <w:tabs>
          <w:tab w:val="num" w:pos="720"/>
        </w:tabs>
        <w:ind w:left="720" w:hanging="360"/>
      </w:pPr>
      <w:rPr>
        <w:rFonts w:ascii="Symbol" w:hAnsi="Symbol" w:hint="default"/>
      </w:rPr>
    </w:lvl>
    <w:lvl w:ilvl="1" w:tplc="6EC29038" w:tentative="1">
      <w:start w:val="1"/>
      <w:numFmt w:val="bullet"/>
      <w:lvlText w:val="o"/>
      <w:lvlJc w:val="left"/>
      <w:pPr>
        <w:tabs>
          <w:tab w:val="num" w:pos="1440"/>
        </w:tabs>
        <w:ind w:left="1440" w:hanging="360"/>
      </w:pPr>
      <w:rPr>
        <w:rFonts w:ascii="Courier New" w:hAnsi="Courier New" w:cs="Wingdings" w:hint="default"/>
      </w:rPr>
    </w:lvl>
    <w:lvl w:ilvl="2" w:tplc="22F2EC3C" w:tentative="1">
      <w:start w:val="1"/>
      <w:numFmt w:val="bullet"/>
      <w:lvlText w:val=""/>
      <w:lvlJc w:val="left"/>
      <w:pPr>
        <w:tabs>
          <w:tab w:val="num" w:pos="2160"/>
        </w:tabs>
        <w:ind w:left="2160" w:hanging="360"/>
      </w:pPr>
      <w:rPr>
        <w:rFonts w:ascii="Wingdings" w:hAnsi="Wingdings" w:hint="default"/>
      </w:rPr>
    </w:lvl>
    <w:lvl w:ilvl="3" w:tplc="5CD2636E" w:tentative="1">
      <w:start w:val="1"/>
      <w:numFmt w:val="bullet"/>
      <w:lvlText w:val=""/>
      <w:lvlJc w:val="left"/>
      <w:pPr>
        <w:tabs>
          <w:tab w:val="num" w:pos="2880"/>
        </w:tabs>
        <w:ind w:left="2880" w:hanging="360"/>
      </w:pPr>
      <w:rPr>
        <w:rFonts w:ascii="Symbol" w:hAnsi="Symbol" w:hint="default"/>
      </w:rPr>
    </w:lvl>
    <w:lvl w:ilvl="4" w:tplc="DA6AA48C" w:tentative="1">
      <w:start w:val="1"/>
      <w:numFmt w:val="bullet"/>
      <w:lvlText w:val="o"/>
      <w:lvlJc w:val="left"/>
      <w:pPr>
        <w:tabs>
          <w:tab w:val="num" w:pos="3600"/>
        </w:tabs>
        <w:ind w:left="3600" w:hanging="360"/>
      </w:pPr>
      <w:rPr>
        <w:rFonts w:ascii="Courier New" w:hAnsi="Courier New" w:cs="Wingdings" w:hint="default"/>
      </w:rPr>
    </w:lvl>
    <w:lvl w:ilvl="5" w:tplc="198450A6" w:tentative="1">
      <w:start w:val="1"/>
      <w:numFmt w:val="bullet"/>
      <w:lvlText w:val=""/>
      <w:lvlJc w:val="left"/>
      <w:pPr>
        <w:tabs>
          <w:tab w:val="num" w:pos="4320"/>
        </w:tabs>
        <w:ind w:left="4320" w:hanging="360"/>
      </w:pPr>
      <w:rPr>
        <w:rFonts w:ascii="Wingdings" w:hAnsi="Wingdings" w:hint="default"/>
      </w:rPr>
    </w:lvl>
    <w:lvl w:ilvl="6" w:tplc="756AE384" w:tentative="1">
      <w:start w:val="1"/>
      <w:numFmt w:val="bullet"/>
      <w:lvlText w:val=""/>
      <w:lvlJc w:val="left"/>
      <w:pPr>
        <w:tabs>
          <w:tab w:val="num" w:pos="5040"/>
        </w:tabs>
        <w:ind w:left="5040" w:hanging="360"/>
      </w:pPr>
      <w:rPr>
        <w:rFonts w:ascii="Symbol" w:hAnsi="Symbol" w:hint="default"/>
      </w:rPr>
    </w:lvl>
    <w:lvl w:ilvl="7" w:tplc="BEAA35AE" w:tentative="1">
      <w:start w:val="1"/>
      <w:numFmt w:val="bullet"/>
      <w:lvlText w:val="o"/>
      <w:lvlJc w:val="left"/>
      <w:pPr>
        <w:tabs>
          <w:tab w:val="num" w:pos="5760"/>
        </w:tabs>
        <w:ind w:left="5760" w:hanging="360"/>
      </w:pPr>
      <w:rPr>
        <w:rFonts w:ascii="Courier New" w:hAnsi="Courier New" w:cs="Wingdings" w:hint="default"/>
      </w:rPr>
    </w:lvl>
    <w:lvl w:ilvl="8" w:tplc="E3480556" w:tentative="1">
      <w:start w:val="1"/>
      <w:numFmt w:val="bullet"/>
      <w:lvlText w:val=""/>
      <w:lvlJc w:val="left"/>
      <w:pPr>
        <w:tabs>
          <w:tab w:val="num" w:pos="6480"/>
        </w:tabs>
        <w:ind w:left="6480" w:hanging="360"/>
      </w:pPr>
      <w:rPr>
        <w:rFonts w:ascii="Wingdings" w:hAnsi="Wingdings" w:hint="default"/>
      </w:rPr>
    </w:lvl>
  </w:abstractNum>
  <w:abstractNum w:abstractNumId="12">
    <w:nsid w:val="47DC0218"/>
    <w:multiLevelType w:val="hybridMultilevel"/>
    <w:tmpl w:val="026AF5DC"/>
    <w:lvl w:ilvl="0" w:tplc="4880B310">
      <w:start w:val="1"/>
      <w:numFmt w:val="bullet"/>
      <w:lvlText w:val=""/>
      <w:lvlJc w:val="left"/>
      <w:pPr>
        <w:tabs>
          <w:tab w:val="num" w:pos="720"/>
        </w:tabs>
        <w:ind w:left="720" w:hanging="360"/>
      </w:pPr>
      <w:rPr>
        <w:rFonts w:ascii="Symbol" w:hAnsi="Symbol" w:hint="default"/>
      </w:rPr>
    </w:lvl>
    <w:lvl w:ilvl="1" w:tplc="17D83530" w:tentative="1">
      <w:start w:val="1"/>
      <w:numFmt w:val="bullet"/>
      <w:lvlText w:val="o"/>
      <w:lvlJc w:val="left"/>
      <w:pPr>
        <w:tabs>
          <w:tab w:val="num" w:pos="1440"/>
        </w:tabs>
        <w:ind w:left="1440" w:hanging="360"/>
      </w:pPr>
      <w:rPr>
        <w:rFonts w:ascii="Courier New" w:hAnsi="Courier New" w:cs="Wingdings" w:hint="default"/>
      </w:rPr>
    </w:lvl>
    <w:lvl w:ilvl="2" w:tplc="DE38CB5E" w:tentative="1">
      <w:start w:val="1"/>
      <w:numFmt w:val="bullet"/>
      <w:lvlText w:val=""/>
      <w:lvlJc w:val="left"/>
      <w:pPr>
        <w:tabs>
          <w:tab w:val="num" w:pos="2160"/>
        </w:tabs>
        <w:ind w:left="2160" w:hanging="360"/>
      </w:pPr>
      <w:rPr>
        <w:rFonts w:ascii="Wingdings" w:hAnsi="Wingdings" w:hint="default"/>
      </w:rPr>
    </w:lvl>
    <w:lvl w:ilvl="3" w:tplc="82125F5C" w:tentative="1">
      <w:start w:val="1"/>
      <w:numFmt w:val="bullet"/>
      <w:lvlText w:val=""/>
      <w:lvlJc w:val="left"/>
      <w:pPr>
        <w:tabs>
          <w:tab w:val="num" w:pos="2880"/>
        </w:tabs>
        <w:ind w:left="2880" w:hanging="360"/>
      </w:pPr>
      <w:rPr>
        <w:rFonts w:ascii="Symbol" w:hAnsi="Symbol" w:hint="default"/>
      </w:rPr>
    </w:lvl>
    <w:lvl w:ilvl="4" w:tplc="AF56E942" w:tentative="1">
      <w:start w:val="1"/>
      <w:numFmt w:val="bullet"/>
      <w:lvlText w:val="o"/>
      <w:lvlJc w:val="left"/>
      <w:pPr>
        <w:tabs>
          <w:tab w:val="num" w:pos="3600"/>
        </w:tabs>
        <w:ind w:left="3600" w:hanging="360"/>
      </w:pPr>
      <w:rPr>
        <w:rFonts w:ascii="Courier New" w:hAnsi="Courier New" w:cs="Wingdings" w:hint="default"/>
      </w:rPr>
    </w:lvl>
    <w:lvl w:ilvl="5" w:tplc="40380098" w:tentative="1">
      <w:start w:val="1"/>
      <w:numFmt w:val="bullet"/>
      <w:lvlText w:val=""/>
      <w:lvlJc w:val="left"/>
      <w:pPr>
        <w:tabs>
          <w:tab w:val="num" w:pos="4320"/>
        </w:tabs>
        <w:ind w:left="4320" w:hanging="360"/>
      </w:pPr>
      <w:rPr>
        <w:rFonts w:ascii="Wingdings" w:hAnsi="Wingdings" w:hint="default"/>
      </w:rPr>
    </w:lvl>
    <w:lvl w:ilvl="6" w:tplc="27B23DAC" w:tentative="1">
      <w:start w:val="1"/>
      <w:numFmt w:val="bullet"/>
      <w:lvlText w:val=""/>
      <w:lvlJc w:val="left"/>
      <w:pPr>
        <w:tabs>
          <w:tab w:val="num" w:pos="5040"/>
        </w:tabs>
        <w:ind w:left="5040" w:hanging="360"/>
      </w:pPr>
      <w:rPr>
        <w:rFonts w:ascii="Symbol" w:hAnsi="Symbol" w:hint="default"/>
      </w:rPr>
    </w:lvl>
    <w:lvl w:ilvl="7" w:tplc="415268F8" w:tentative="1">
      <w:start w:val="1"/>
      <w:numFmt w:val="bullet"/>
      <w:lvlText w:val="o"/>
      <w:lvlJc w:val="left"/>
      <w:pPr>
        <w:tabs>
          <w:tab w:val="num" w:pos="5760"/>
        </w:tabs>
        <w:ind w:left="5760" w:hanging="360"/>
      </w:pPr>
      <w:rPr>
        <w:rFonts w:ascii="Courier New" w:hAnsi="Courier New" w:cs="Wingdings" w:hint="default"/>
      </w:rPr>
    </w:lvl>
    <w:lvl w:ilvl="8" w:tplc="89F4DC02" w:tentative="1">
      <w:start w:val="1"/>
      <w:numFmt w:val="bullet"/>
      <w:lvlText w:val=""/>
      <w:lvlJc w:val="left"/>
      <w:pPr>
        <w:tabs>
          <w:tab w:val="num" w:pos="6480"/>
        </w:tabs>
        <w:ind w:left="6480" w:hanging="360"/>
      </w:pPr>
      <w:rPr>
        <w:rFonts w:ascii="Wingdings" w:hAnsi="Wingdings" w:hint="default"/>
      </w:rPr>
    </w:lvl>
  </w:abstractNum>
  <w:abstractNum w:abstractNumId="13">
    <w:nsid w:val="4CAC1939"/>
    <w:multiLevelType w:val="hybridMultilevel"/>
    <w:tmpl w:val="A086A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2D71B6"/>
    <w:multiLevelType w:val="hybridMultilevel"/>
    <w:tmpl w:val="6AC0E2D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53FF1765"/>
    <w:multiLevelType w:val="hybridMultilevel"/>
    <w:tmpl w:val="C00877CC"/>
    <w:lvl w:ilvl="0" w:tplc="A1D8765A">
      <w:numFmt w:val="bullet"/>
      <w:lvlText w:val="-"/>
      <w:lvlJc w:val="left"/>
      <w:pPr>
        <w:tabs>
          <w:tab w:val="num" w:pos="720"/>
        </w:tabs>
        <w:ind w:left="720" w:hanging="360"/>
      </w:pPr>
      <w:rPr>
        <w:rFonts w:ascii="Times New Roman" w:eastAsia="Times New Roman" w:hAnsi="Times New Roman" w:cs="Times New Roman" w:hint="default"/>
        <w:b/>
      </w:rPr>
    </w:lvl>
    <w:lvl w:ilvl="1" w:tplc="DD1AB59C" w:tentative="1">
      <w:start w:val="1"/>
      <w:numFmt w:val="bullet"/>
      <w:lvlText w:val="o"/>
      <w:lvlJc w:val="left"/>
      <w:pPr>
        <w:tabs>
          <w:tab w:val="num" w:pos="1440"/>
        </w:tabs>
        <w:ind w:left="1440" w:hanging="360"/>
      </w:pPr>
      <w:rPr>
        <w:rFonts w:ascii="Courier New" w:hAnsi="Courier New" w:cs="Wingdings" w:hint="default"/>
      </w:rPr>
    </w:lvl>
    <w:lvl w:ilvl="2" w:tplc="AD8A0A70" w:tentative="1">
      <w:start w:val="1"/>
      <w:numFmt w:val="bullet"/>
      <w:lvlText w:val=""/>
      <w:lvlJc w:val="left"/>
      <w:pPr>
        <w:tabs>
          <w:tab w:val="num" w:pos="2160"/>
        </w:tabs>
        <w:ind w:left="2160" w:hanging="360"/>
      </w:pPr>
      <w:rPr>
        <w:rFonts w:ascii="Wingdings" w:hAnsi="Wingdings" w:hint="default"/>
      </w:rPr>
    </w:lvl>
    <w:lvl w:ilvl="3" w:tplc="D29C5A16" w:tentative="1">
      <w:start w:val="1"/>
      <w:numFmt w:val="bullet"/>
      <w:lvlText w:val=""/>
      <w:lvlJc w:val="left"/>
      <w:pPr>
        <w:tabs>
          <w:tab w:val="num" w:pos="2880"/>
        </w:tabs>
        <w:ind w:left="2880" w:hanging="360"/>
      </w:pPr>
      <w:rPr>
        <w:rFonts w:ascii="Symbol" w:hAnsi="Symbol" w:hint="default"/>
      </w:rPr>
    </w:lvl>
    <w:lvl w:ilvl="4" w:tplc="6AB07844" w:tentative="1">
      <w:start w:val="1"/>
      <w:numFmt w:val="bullet"/>
      <w:lvlText w:val="o"/>
      <w:lvlJc w:val="left"/>
      <w:pPr>
        <w:tabs>
          <w:tab w:val="num" w:pos="3600"/>
        </w:tabs>
        <w:ind w:left="3600" w:hanging="360"/>
      </w:pPr>
      <w:rPr>
        <w:rFonts w:ascii="Courier New" w:hAnsi="Courier New" w:cs="Wingdings" w:hint="default"/>
      </w:rPr>
    </w:lvl>
    <w:lvl w:ilvl="5" w:tplc="6D7EF6F4" w:tentative="1">
      <w:start w:val="1"/>
      <w:numFmt w:val="bullet"/>
      <w:lvlText w:val=""/>
      <w:lvlJc w:val="left"/>
      <w:pPr>
        <w:tabs>
          <w:tab w:val="num" w:pos="4320"/>
        </w:tabs>
        <w:ind w:left="4320" w:hanging="360"/>
      </w:pPr>
      <w:rPr>
        <w:rFonts w:ascii="Wingdings" w:hAnsi="Wingdings" w:hint="default"/>
      </w:rPr>
    </w:lvl>
    <w:lvl w:ilvl="6" w:tplc="7BCA7EFE" w:tentative="1">
      <w:start w:val="1"/>
      <w:numFmt w:val="bullet"/>
      <w:lvlText w:val=""/>
      <w:lvlJc w:val="left"/>
      <w:pPr>
        <w:tabs>
          <w:tab w:val="num" w:pos="5040"/>
        </w:tabs>
        <w:ind w:left="5040" w:hanging="360"/>
      </w:pPr>
      <w:rPr>
        <w:rFonts w:ascii="Symbol" w:hAnsi="Symbol" w:hint="default"/>
      </w:rPr>
    </w:lvl>
    <w:lvl w:ilvl="7" w:tplc="797AD876" w:tentative="1">
      <w:start w:val="1"/>
      <w:numFmt w:val="bullet"/>
      <w:lvlText w:val="o"/>
      <w:lvlJc w:val="left"/>
      <w:pPr>
        <w:tabs>
          <w:tab w:val="num" w:pos="5760"/>
        </w:tabs>
        <w:ind w:left="5760" w:hanging="360"/>
      </w:pPr>
      <w:rPr>
        <w:rFonts w:ascii="Courier New" w:hAnsi="Courier New" w:cs="Wingdings" w:hint="default"/>
      </w:rPr>
    </w:lvl>
    <w:lvl w:ilvl="8" w:tplc="DEA28E3C" w:tentative="1">
      <w:start w:val="1"/>
      <w:numFmt w:val="bullet"/>
      <w:lvlText w:val=""/>
      <w:lvlJc w:val="left"/>
      <w:pPr>
        <w:tabs>
          <w:tab w:val="num" w:pos="6480"/>
        </w:tabs>
        <w:ind w:left="6480" w:hanging="360"/>
      </w:pPr>
      <w:rPr>
        <w:rFonts w:ascii="Wingdings" w:hAnsi="Wingdings" w:hint="default"/>
      </w:rPr>
    </w:lvl>
  </w:abstractNum>
  <w:abstractNum w:abstractNumId="16">
    <w:nsid w:val="5E6644FB"/>
    <w:multiLevelType w:val="hybridMultilevel"/>
    <w:tmpl w:val="9168EFC4"/>
    <w:lvl w:ilvl="0" w:tplc="1522021C">
      <w:start w:val="1"/>
      <w:numFmt w:val="bullet"/>
      <w:lvlText w:val=""/>
      <w:lvlJc w:val="left"/>
      <w:pPr>
        <w:tabs>
          <w:tab w:val="num" w:pos="720"/>
        </w:tabs>
        <w:ind w:left="720" w:hanging="360"/>
      </w:pPr>
      <w:rPr>
        <w:rFonts w:ascii="Symbol" w:hAnsi="Symbol" w:hint="default"/>
      </w:rPr>
    </w:lvl>
    <w:lvl w:ilvl="1" w:tplc="63D2DBF8" w:tentative="1">
      <w:start w:val="1"/>
      <w:numFmt w:val="bullet"/>
      <w:lvlText w:val="o"/>
      <w:lvlJc w:val="left"/>
      <w:pPr>
        <w:tabs>
          <w:tab w:val="num" w:pos="1440"/>
        </w:tabs>
        <w:ind w:left="1440" w:hanging="360"/>
      </w:pPr>
      <w:rPr>
        <w:rFonts w:ascii="Courier New" w:hAnsi="Courier New" w:cs="Wingdings" w:hint="default"/>
      </w:rPr>
    </w:lvl>
    <w:lvl w:ilvl="2" w:tplc="4822B7F2" w:tentative="1">
      <w:start w:val="1"/>
      <w:numFmt w:val="bullet"/>
      <w:lvlText w:val=""/>
      <w:lvlJc w:val="left"/>
      <w:pPr>
        <w:tabs>
          <w:tab w:val="num" w:pos="2160"/>
        </w:tabs>
        <w:ind w:left="2160" w:hanging="360"/>
      </w:pPr>
      <w:rPr>
        <w:rFonts w:ascii="Wingdings" w:hAnsi="Wingdings" w:hint="default"/>
      </w:rPr>
    </w:lvl>
    <w:lvl w:ilvl="3" w:tplc="5C50C714" w:tentative="1">
      <w:start w:val="1"/>
      <w:numFmt w:val="bullet"/>
      <w:lvlText w:val=""/>
      <w:lvlJc w:val="left"/>
      <w:pPr>
        <w:tabs>
          <w:tab w:val="num" w:pos="2880"/>
        </w:tabs>
        <w:ind w:left="2880" w:hanging="360"/>
      </w:pPr>
      <w:rPr>
        <w:rFonts w:ascii="Symbol" w:hAnsi="Symbol" w:hint="default"/>
      </w:rPr>
    </w:lvl>
    <w:lvl w:ilvl="4" w:tplc="F1E436BA" w:tentative="1">
      <w:start w:val="1"/>
      <w:numFmt w:val="bullet"/>
      <w:lvlText w:val="o"/>
      <w:lvlJc w:val="left"/>
      <w:pPr>
        <w:tabs>
          <w:tab w:val="num" w:pos="3600"/>
        </w:tabs>
        <w:ind w:left="3600" w:hanging="360"/>
      </w:pPr>
      <w:rPr>
        <w:rFonts w:ascii="Courier New" w:hAnsi="Courier New" w:cs="Wingdings" w:hint="default"/>
      </w:rPr>
    </w:lvl>
    <w:lvl w:ilvl="5" w:tplc="0CD6CCBA" w:tentative="1">
      <w:start w:val="1"/>
      <w:numFmt w:val="bullet"/>
      <w:lvlText w:val=""/>
      <w:lvlJc w:val="left"/>
      <w:pPr>
        <w:tabs>
          <w:tab w:val="num" w:pos="4320"/>
        </w:tabs>
        <w:ind w:left="4320" w:hanging="360"/>
      </w:pPr>
      <w:rPr>
        <w:rFonts w:ascii="Wingdings" w:hAnsi="Wingdings" w:hint="default"/>
      </w:rPr>
    </w:lvl>
    <w:lvl w:ilvl="6" w:tplc="8A8CBAE8" w:tentative="1">
      <w:start w:val="1"/>
      <w:numFmt w:val="bullet"/>
      <w:lvlText w:val=""/>
      <w:lvlJc w:val="left"/>
      <w:pPr>
        <w:tabs>
          <w:tab w:val="num" w:pos="5040"/>
        </w:tabs>
        <w:ind w:left="5040" w:hanging="360"/>
      </w:pPr>
      <w:rPr>
        <w:rFonts w:ascii="Symbol" w:hAnsi="Symbol" w:hint="default"/>
      </w:rPr>
    </w:lvl>
    <w:lvl w:ilvl="7" w:tplc="F4144F50" w:tentative="1">
      <w:start w:val="1"/>
      <w:numFmt w:val="bullet"/>
      <w:lvlText w:val="o"/>
      <w:lvlJc w:val="left"/>
      <w:pPr>
        <w:tabs>
          <w:tab w:val="num" w:pos="5760"/>
        </w:tabs>
        <w:ind w:left="5760" w:hanging="360"/>
      </w:pPr>
      <w:rPr>
        <w:rFonts w:ascii="Courier New" w:hAnsi="Courier New" w:cs="Wingdings" w:hint="default"/>
      </w:rPr>
    </w:lvl>
    <w:lvl w:ilvl="8" w:tplc="122ED664" w:tentative="1">
      <w:start w:val="1"/>
      <w:numFmt w:val="bullet"/>
      <w:lvlText w:val=""/>
      <w:lvlJc w:val="left"/>
      <w:pPr>
        <w:tabs>
          <w:tab w:val="num" w:pos="6480"/>
        </w:tabs>
        <w:ind w:left="6480" w:hanging="360"/>
      </w:pPr>
      <w:rPr>
        <w:rFonts w:ascii="Wingdings" w:hAnsi="Wingdings" w:hint="default"/>
      </w:rPr>
    </w:lvl>
  </w:abstractNum>
  <w:abstractNum w:abstractNumId="17">
    <w:nsid w:val="60160073"/>
    <w:multiLevelType w:val="hybridMultilevel"/>
    <w:tmpl w:val="D6F8678E"/>
    <w:lvl w:ilvl="0" w:tplc="27486820">
      <w:start w:val="1"/>
      <w:numFmt w:val="bullet"/>
      <w:lvlText w:val=""/>
      <w:lvlJc w:val="left"/>
      <w:pPr>
        <w:tabs>
          <w:tab w:val="num" w:pos="720"/>
        </w:tabs>
        <w:ind w:left="720" w:hanging="360"/>
      </w:pPr>
      <w:rPr>
        <w:rFonts w:ascii="Symbol" w:hAnsi="Symbol" w:hint="default"/>
      </w:rPr>
    </w:lvl>
    <w:lvl w:ilvl="1" w:tplc="F6D63530" w:tentative="1">
      <w:start w:val="1"/>
      <w:numFmt w:val="bullet"/>
      <w:lvlText w:val="o"/>
      <w:lvlJc w:val="left"/>
      <w:pPr>
        <w:tabs>
          <w:tab w:val="num" w:pos="1440"/>
        </w:tabs>
        <w:ind w:left="1440" w:hanging="360"/>
      </w:pPr>
      <w:rPr>
        <w:rFonts w:ascii="Courier New" w:hAnsi="Courier New" w:cs="Wingdings" w:hint="default"/>
      </w:rPr>
    </w:lvl>
    <w:lvl w:ilvl="2" w:tplc="D7D0DB9A" w:tentative="1">
      <w:start w:val="1"/>
      <w:numFmt w:val="bullet"/>
      <w:lvlText w:val=""/>
      <w:lvlJc w:val="left"/>
      <w:pPr>
        <w:tabs>
          <w:tab w:val="num" w:pos="2160"/>
        </w:tabs>
        <w:ind w:left="2160" w:hanging="360"/>
      </w:pPr>
      <w:rPr>
        <w:rFonts w:ascii="Wingdings" w:hAnsi="Wingdings" w:hint="default"/>
      </w:rPr>
    </w:lvl>
    <w:lvl w:ilvl="3" w:tplc="375E730C" w:tentative="1">
      <w:start w:val="1"/>
      <w:numFmt w:val="bullet"/>
      <w:lvlText w:val=""/>
      <w:lvlJc w:val="left"/>
      <w:pPr>
        <w:tabs>
          <w:tab w:val="num" w:pos="2880"/>
        </w:tabs>
        <w:ind w:left="2880" w:hanging="360"/>
      </w:pPr>
      <w:rPr>
        <w:rFonts w:ascii="Symbol" w:hAnsi="Symbol" w:hint="default"/>
      </w:rPr>
    </w:lvl>
    <w:lvl w:ilvl="4" w:tplc="247AC32E" w:tentative="1">
      <w:start w:val="1"/>
      <w:numFmt w:val="bullet"/>
      <w:lvlText w:val="o"/>
      <w:lvlJc w:val="left"/>
      <w:pPr>
        <w:tabs>
          <w:tab w:val="num" w:pos="3600"/>
        </w:tabs>
        <w:ind w:left="3600" w:hanging="360"/>
      </w:pPr>
      <w:rPr>
        <w:rFonts w:ascii="Courier New" w:hAnsi="Courier New" w:cs="Wingdings" w:hint="default"/>
      </w:rPr>
    </w:lvl>
    <w:lvl w:ilvl="5" w:tplc="5532F094" w:tentative="1">
      <w:start w:val="1"/>
      <w:numFmt w:val="bullet"/>
      <w:lvlText w:val=""/>
      <w:lvlJc w:val="left"/>
      <w:pPr>
        <w:tabs>
          <w:tab w:val="num" w:pos="4320"/>
        </w:tabs>
        <w:ind w:left="4320" w:hanging="360"/>
      </w:pPr>
      <w:rPr>
        <w:rFonts w:ascii="Wingdings" w:hAnsi="Wingdings" w:hint="default"/>
      </w:rPr>
    </w:lvl>
    <w:lvl w:ilvl="6" w:tplc="0A90B9DA" w:tentative="1">
      <w:start w:val="1"/>
      <w:numFmt w:val="bullet"/>
      <w:lvlText w:val=""/>
      <w:lvlJc w:val="left"/>
      <w:pPr>
        <w:tabs>
          <w:tab w:val="num" w:pos="5040"/>
        </w:tabs>
        <w:ind w:left="5040" w:hanging="360"/>
      </w:pPr>
      <w:rPr>
        <w:rFonts w:ascii="Symbol" w:hAnsi="Symbol" w:hint="default"/>
      </w:rPr>
    </w:lvl>
    <w:lvl w:ilvl="7" w:tplc="5F2463E2" w:tentative="1">
      <w:start w:val="1"/>
      <w:numFmt w:val="bullet"/>
      <w:lvlText w:val="o"/>
      <w:lvlJc w:val="left"/>
      <w:pPr>
        <w:tabs>
          <w:tab w:val="num" w:pos="5760"/>
        </w:tabs>
        <w:ind w:left="5760" w:hanging="360"/>
      </w:pPr>
      <w:rPr>
        <w:rFonts w:ascii="Courier New" w:hAnsi="Courier New" w:cs="Wingdings" w:hint="default"/>
      </w:rPr>
    </w:lvl>
    <w:lvl w:ilvl="8" w:tplc="30C0C6FC" w:tentative="1">
      <w:start w:val="1"/>
      <w:numFmt w:val="bullet"/>
      <w:lvlText w:val=""/>
      <w:lvlJc w:val="left"/>
      <w:pPr>
        <w:tabs>
          <w:tab w:val="num" w:pos="6480"/>
        </w:tabs>
        <w:ind w:left="6480" w:hanging="360"/>
      </w:pPr>
      <w:rPr>
        <w:rFonts w:ascii="Wingdings" w:hAnsi="Wingdings" w:hint="default"/>
      </w:rPr>
    </w:lvl>
  </w:abstractNum>
  <w:abstractNum w:abstractNumId="18">
    <w:nsid w:val="61FE1CCE"/>
    <w:multiLevelType w:val="hybridMultilevel"/>
    <w:tmpl w:val="468280A0"/>
    <w:lvl w:ilvl="0" w:tplc="947A8814">
      <w:numFmt w:val="bullet"/>
      <w:lvlText w:val="-"/>
      <w:lvlJc w:val="left"/>
      <w:pPr>
        <w:ind w:left="720" w:hanging="360"/>
      </w:pPr>
      <w:rPr>
        <w:rFonts w:ascii="Arial" w:eastAsia="Times New Roman" w:hAnsi="Arial" w:cs="Arial" w:hint="default"/>
      </w:rPr>
    </w:lvl>
    <w:lvl w:ilvl="1" w:tplc="CC4AE26C" w:tentative="1">
      <w:start w:val="1"/>
      <w:numFmt w:val="bullet"/>
      <w:lvlText w:val="o"/>
      <w:lvlJc w:val="left"/>
      <w:pPr>
        <w:ind w:left="1440" w:hanging="360"/>
      </w:pPr>
      <w:rPr>
        <w:rFonts w:ascii="Courier New" w:hAnsi="Courier New" w:cs="Wingdings" w:hint="default"/>
      </w:rPr>
    </w:lvl>
    <w:lvl w:ilvl="2" w:tplc="D9B6C11C" w:tentative="1">
      <w:start w:val="1"/>
      <w:numFmt w:val="bullet"/>
      <w:lvlText w:val=""/>
      <w:lvlJc w:val="left"/>
      <w:pPr>
        <w:ind w:left="2160" w:hanging="360"/>
      </w:pPr>
      <w:rPr>
        <w:rFonts w:ascii="Wingdings" w:hAnsi="Wingdings" w:hint="default"/>
      </w:rPr>
    </w:lvl>
    <w:lvl w:ilvl="3" w:tplc="DE062E94" w:tentative="1">
      <w:start w:val="1"/>
      <w:numFmt w:val="bullet"/>
      <w:lvlText w:val=""/>
      <w:lvlJc w:val="left"/>
      <w:pPr>
        <w:ind w:left="2880" w:hanging="360"/>
      </w:pPr>
      <w:rPr>
        <w:rFonts w:ascii="Symbol" w:hAnsi="Symbol" w:hint="default"/>
      </w:rPr>
    </w:lvl>
    <w:lvl w:ilvl="4" w:tplc="5C98B548" w:tentative="1">
      <w:start w:val="1"/>
      <w:numFmt w:val="bullet"/>
      <w:lvlText w:val="o"/>
      <w:lvlJc w:val="left"/>
      <w:pPr>
        <w:ind w:left="3600" w:hanging="360"/>
      </w:pPr>
      <w:rPr>
        <w:rFonts w:ascii="Courier New" w:hAnsi="Courier New" w:cs="Wingdings" w:hint="default"/>
      </w:rPr>
    </w:lvl>
    <w:lvl w:ilvl="5" w:tplc="41FCE290" w:tentative="1">
      <w:start w:val="1"/>
      <w:numFmt w:val="bullet"/>
      <w:lvlText w:val=""/>
      <w:lvlJc w:val="left"/>
      <w:pPr>
        <w:ind w:left="4320" w:hanging="360"/>
      </w:pPr>
      <w:rPr>
        <w:rFonts w:ascii="Wingdings" w:hAnsi="Wingdings" w:hint="default"/>
      </w:rPr>
    </w:lvl>
    <w:lvl w:ilvl="6" w:tplc="2BC8EB5C" w:tentative="1">
      <w:start w:val="1"/>
      <w:numFmt w:val="bullet"/>
      <w:lvlText w:val=""/>
      <w:lvlJc w:val="left"/>
      <w:pPr>
        <w:ind w:left="5040" w:hanging="360"/>
      </w:pPr>
      <w:rPr>
        <w:rFonts w:ascii="Symbol" w:hAnsi="Symbol" w:hint="default"/>
      </w:rPr>
    </w:lvl>
    <w:lvl w:ilvl="7" w:tplc="A9B2C476" w:tentative="1">
      <w:start w:val="1"/>
      <w:numFmt w:val="bullet"/>
      <w:lvlText w:val="o"/>
      <w:lvlJc w:val="left"/>
      <w:pPr>
        <w:ind w:left="5760" w:hanging="360"/>
      </w:pPr>
      <w:rPr>
        <w:rFonts w:ascii="Courier New" w:hAnsi="Courier New" w:cs="Wingdings" w:hint="default"/>
      </w:rPr>
    </w:lvl>
    <w:lvl w:ilvl="8" w:tplc="84DC4E18" w:tentative="1">
      <w:start w:val="1"/>
      <w:numFmt w:val="bullet"/>
      <w:lvlText w:val=""/>
      <w:lvlJc w:val="left"/>
      <w:pPr>
        <w:ind w:left="6480" w:hanging="360"/>
      </w:pPr>
      <w:rPr>
        <w:rFonts w:ascii="Wingdings" w:hAnsi="Wingdings" w:hint="default"/>
      </w:rPr>
    </w:lvl>
  </w:abstractNum>
  <w:abstractNum w:abstractNumId="19">
    <w:nsid w:val="64F55F59"/>
    <w:multiLevelType w:val="hybridMultilevel"/>
    <w:tmpl w:val="59E2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06398"/>
    <w:multiLevelType w:val="hybridMultilevel"/>
    <w:tmpl w:val="AE9C437A"/>
    <w:lvl w:ilvl="0" w:tplc="28BCFA22">
      <w:start w:val="1"/>
      <w:numFmt w:val="bullet"/>
      <w:lvlText w:val=""/>
      <w:lvlJc w:val="left"/>
      <w:pPr>
        <w:tabs>
          <w:tab w:val="num" w:pos="720"/>
        </w:tabs>
        <w:ind w:left="720" w:hanging="360"/>
      </w:pPr>
      <w:rPr>
        <w:rFonts w:ascii="Symbol" w:hAnsi="Symbol" w:hint="default"/>
      </w:rPr>
    </w:lvl>
    <w:lvl w:ilvl="1" w:tplc="7BBEC9E0">
      <w:start w:val="1"/>
      <w:numFmt w:val="bullet"/>
      <w:lvlText w:val="o"/>
      <w:lvlJc w:val="left"/>
      <w:pPr>
        <w:tabs>
          <w:tab w:val="num" w:pos="1440"/>
        </w:tabs>
        <w:ind w:left="1440" w:hanging="360"/>
      </w:pPr>
      <w:rPr>
        <w:rFonts w:ascii="Courier New" w:hAnsi="Courier New" w:cs="Wingdings" w:hint="default"/>
      </w:rPr>
    </w:lvl>
    <w:lvl w:ilvl="2" w:tplc="4418A8C2" w:tentative="1">
      <w:start w:val="1"/>
      <w:numFmt w:val="bullet"/>
      <w:lvlText w:val=""/>
      <w:lvlJc w:val="left"/>
      <w:pPr>
        <w:tabs>
          <w:tab w:val="num" w:pos="2160"/>
        </w:tabs>
        <w:ind w:left="2160" w:hanging="360"/>
      </w:pPr>
      <w:rPr>
        <w:rFonts w:ascii="Wingdings" w:hAnsi="Wingdings" w:hint="default"/>
      </w:rPr>
    </w:lvl>
    <w:lvl w:ilvl="3" w:tplc="AA56478A" w:tentative="1">
      <w:start w:val="1"/>
      <w:numFmt w:val="bullet"/>
      <w:lvlText w:val=""/>
      <w:lvlJc w:val="left"/>
      <w:pPr>
        <w:tabs>
          <w:tab w:val="num" w:pos="2880"/>
        </w:tabs>
        <w:ind w:left="2880" w:hanging="360"/>
      </w:pPr>
      <w:rPr>
        <w:rFonts w:ascii="Symbol" w:hAnsi="Symbol" w:hint="default"/>
      </w:rPr>
    </w:lvl>
    <w:lvl w:ilvl="4" w:tplc="0324D21A" w:tentative="1">
      <w:start w:val="1"/>
      <w:numFmt w:val="bullet"/>
      <w:lvlText w:val="o"/>
      <w:lvlJc w:val="left"/>
      <w:pPr>
        <w:tabs>
          <w:tab w:val="num" w:pos="3600"/>
        </w:tabs>
        <w:ind w:left="3600" w:hanging="360"/>
      </w:pPr>
      <w:rPr>
        <w:rFonts w:ascii="Courier New" w:hAnsi="Courier New" w:cs="Wingdings" w:hint="default"/>
      </w:rPr>
    </w:lvl>
    <w:lvl w:ilvl="5" w:tplc="CB9254CA" w:tentative="1">
      <w:start w:val="1"/>
      <w:numFmt w:val="bullet"/>
      <w:lvlText w:val=""/>
      <w:lvlJc w:val="left"/>
      <w:pPr>
        <w:tabs>
          <w:tab w:val="num" w:pos="4320"/>
        </w:tabs>
        <w:ind w:left="4320" w:hanging="360"/>
      </w:pPr>
      <w:rPr>
        <w:rFonts w:ascii="Wingdings" w:hAnsi="Wingdings" w:hint="default"/>
      </w:rPr>
    </w:lvl>
    <w:lvl w:ilvl="6" w:tplc="1F00860C" w:tentative="1">
      <w:start w:val="1"/>
      <w:numFmt w:val="bullet"/>
      <w:lvlText w:val=""/>
      <w:lvlJc w:val="left"/>
      <w:pPr>
        <w:tabs>
          <w:tab w:val="num" w:pos="5040"/>
        </w:tabs>
        <w:ind w:left="5040" w:hanging="360"/>
      </w:pPr>
      <w:rPr>
        <w:rFonts w:ascii="Symbol" w:hAnsi="Symbol" w:hint="default"/>
      </w:rPr>
    </w:lvl>
    <w:lvl w:ilvl="7" w:tplc="092E9AB6" w:tentative="1">
      <w:start w:val="1"/>
      <w:numFmt w:val="bullet"/>
      <w:lvlText w:val="o"/>
      <w:lvlJc w:val="left"/>
      <w:pPr>
        <w:tabs>
          <w:tab w:val="num" w:pos="5760"/>
        </w:tabs>
        <w:ind w:left="5760" w:hanging="360"/>
      </w:pPr>
      <w:rPr>
        <w:rFonts w:ascii="Courier New" w:hAnsi="Courier New" w:cs="Wingdings" w:hint="default"/>
      </w:rPr>
    </w:lvl>
    <w:lvl w:ilvl="8" w:tplc="C54A3DE8" w:tentative="1">
      <w:start w:val="1"/>
      <w:numFmt w:val="bullet"/>
      <w:lvlText w:val=""/>
      <w:lvlJc w:val="left"/>
      <w:pPr>
        <w:tabs>
          <w:tab w:val="num" w:pos="6480"/>
        </w:tabs>
        <w:ind w:left="6480" w:hanging="360"/>
      </w:pPr>
      <w:rPr>
        <w:rFonts w:ascii="Wingdings" w:hAnsi="Wingdings" w:hint="default"/>
      </w:rPr>
    </w:lvl>
  </w:abstractNum>
  <w:abstractNum w:abstractNumId="21">
    <w:nsid w:val="78176F4D"/>
    <w:multiLevelType w:val="hybridMultilevel"/>
    <w:tmpl w:val="D89C9A9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5"/>
  </w:num>
  <w:num w:numId="2">
    <w:abstractNumId w:val="11"/>
  </w:num>
  <w:num w:numId="3">
    <w:abstractNumId w:val="8"/>
  </w:num>
  <w:num w:numId="4">
    <w:abstractNumId w:val="4"/>
  </w:num>
  <w:num w:numId="5">
    <w:abstractNumId w:val="7"/>
  </w:num>
  <w:num w:numId="6">
    <w:abstractNumId w:val="12"/>
  </w:num>
  <w:num w:numId="7">
    <w:abstractNumId w:val="17"/>
  </w:num>
  <w:num w:numId="8">
    <w:abstractNumId w:val="16"/>
  </w:num>
  <w:num w:numId="9">
    <w:abstractNumId w:val="20"/>
  </w:num>
  <w:num w:numId="10">
    <w:abstractNumId w:val="18"/>
  </w:num>
  <w:num w:numId="11">
    <w:abstractNumId w:val="0"/>
  </w:num>
  <w:num w:numId="12">
    <w:abstractNumId w:val="10"/>
  </w:num>
  <w:num w:numId="13">
    <w:abstractNumId w:val="2"/>
  </w:num>
  <w:num w:numId="14">
    <w:abstractNumId w:val="1"/>
  </w:num>
  <w:num w:numId="15">
    <w:abstractNumId w:val="9"/>
  </w:num>
  <w:num w:numId="16">
    <w:abstractNumId w:val="3"/>
  </w:num>
  <w:num w:numId="17">
    <w:abstractNumId w:val="14"/>
  </w:num>
  <w:num w:numId="18">
    <w:abstractNumId w:val="5"/>
  </w:num>
  <w:num w:numId="19">
    <w:abstractNumId w:val="6"/>
  </w:num>
  <w:num w:numId="20">
    <w:abstractNumId w:val="13"/>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3F0495"/>
    <w:rsid w:val="0001303D"/>
    <w:rsid w:val="000158A8"/>
    <w:rsid w:val="00017809"/>
    <w:rsid w:val="00053851"/>
    <w:rsid w:val="000553FF"/>
    <w:rsid w:val="00072597"/>
    <w:rsid w:val="000B1E10"/>
    <w:rsid w:val="000E7D64"/>
    <w:rsid w:val="00104DC1"/>
    <w:rsid w:val="00112ADE"/>
    <w:rsid w:val="00114509"/>
    <w:rsid w:val="00127C26"/>
    <w:rsid w:val="00131C00"/>
    <w:rsid w:val="00134609"/>
    <w:rsid w:val="0014091F"/>
    <w:rsid w:val="001410B0"/>
    <w:rsid w:val="001446BC"/>
    <w:rsid w:val="001566A9"/>
    <w:rsid w:val="0018273C"/>
    <w:rsid w:val="00191D76"/>
    <w:rsid w:val="00192918"/>
    <w:rsid w:val="001A1A14"/>
    <w:rsid w:val="001D0479"/>
    <w:rsid w:val="001E3A97"/>
    <w:rsid w:val="00227E02"/>
    <w:rsid w:val="00235D46"/>
    <w:rsid w:val="00255706"/>
    <w:rsid w:val="00257698"/>
    <w:rsid w:val="00263CE5"/>
    <w:rsid w:val="002648D1"/>
    <w:rsid w:val="0028118C"/>
    <w:rsid w:val="002926D7"/>
    <w:rsid w:val="00294F13"/>
    <w:rsid w:val="002B4EBE"/>
    <w:rsid w:val="002C6DD3"/>
    <w:rsid w:val="002D174D"/>
    <w:rsid w:val="002D5731"/>
    <w:rsid w:val="002E73FC"/>
    <w:rsid w:val="002E7407"/>
    <w:rsid w:val="002F13C4"/>
    <w:rsid w:val="003311A9"/>
    <w:rsid w:val="003330E5"/>
    <w:rsid w:val="00347CEA"/>
    <w:rsid w:val="00350F49"/>
    <w:rsid w:val="003660DA"/>
    <w:rsid w:val="00376AB5"/>
    <w:rsid w:val="00385E80"/>
    <w:rsid w:val="003C7B81"/>
    <w:rsid w:val="003E5BD2"/>
    <w:rsid w:val="003E7B48"/>
    <w:rsid w:val="003F0495"/>
    <w:rsid w:val="00413D7C"/>
    <w:rsid w:val="00426B5E"/>
    <w:rsid w:val="00427951"/>
    <w:rsid w:val="004515B5"/>
    <w:rsid w:val="00485BD2"/>
    <w:rsid w:val="00487AA4"/>
    <w:rsid w:val="004C1052"/>
    <w:rsid w:val="004C1139"/>
    <w:rsid w:val="004D4E44"/>
    <w:rsid w:val="004D6743"/>
    <w:rsid w:val="004E39B0"/>
    <w:rsid w:val="004F1F7C"/>
    <w:rsid w:val="004F28A5"/>
    <w:rsid w:val="00510D94"/>
    <w:rsid w:val="0052745B"/>
    <w:rsid w:val="0053098B"/>
    <w:rsid w:val="005367B1"/>
    <w:rsid w:val="0059080C"/>
    <w:rsid w:val="005A3C43"/>
    <w:rsid w:val="005A55BB"/>
    <w:rsid w:val="005B0D22"/>
    <w:rsid w:val="005C44C6"/>
    <w:rsid w:val="005D2A04"/>
    <w:rsid w:val="005E117D"/>
    <w:rsid w:val="005F2715"/>
    <w:rsid w:val="0060091A"/>
    <w:rsid w:val="0060777B"/>
    <w:rsid w:val="00607AF5"/>
    <w:rsid w:val="006171E8"/>
    <w:rsid w:val="0063607D"/>
    <w:rsid w:val="0064713A"/>
    <w:rsid w:val="00655554"/>
    <w:rsid w:val="006741F4"/>
    <w:rsid w:val="006961E8"/>
    <w:rsid w:val="006A5F07"/>
    <w:rsid w:val="006A69E3"/>
    <w:rsid w:val="006B54D6"/>
    <w:rsid w:val="006C42DB"/>
    <w:rsid w:val="006D08D7"/>
    <w:rsid w:val="006E6ADB"/>
    <w:rsid w:val="00704879"/>
    <w:rsid w:val="00744DDC"/>
    <w:rsid w:val="00746566"/>
    <w:rsid w:val="0077340C"/>
    <w:rsid w:val="007A6E25"/>
    <w:rsid w:val="007B0B98"/>
    <w:rsid w:val="007B3C88"/>
    <w:rsid w:val="007C3D87"/>
    <w:rsid w:val="007E4E64"/>
    <w:rsid w:val="007E5BC6"/>
    <w:rsid w:val="007F5E64"/>
    <w:rsid w:val="008077C9"/>
    <w:rsid w:val="00855A30"/>
    <w:rsid w:val="00887995"/>
    <w:rsid w:val="008A78E7"/>
    <w:rsid w:val="008C3D59"/>
    <w:rsid w:val="008E4407"/>
    <w:rsid w:val="008E7FC2"/>
    <w:rsid w:val="009051DD"/>
    <w:rsid w:val="0091117F"/>
    <w:rsid w:val="0092600E"/>
    <w:rsid w:val="009550B3"/>
    <w:rsid w:val="0096250E"/>
    <w:rsid w:val="00964014"/>
    <w:rsid w:val="00987B30"/>
    <w:rsid w:val="009C7AA3"/>
    <w:rsid w:val="009E03AA"/>
    <w:rsid w:val="00A06579"/>
    <w:rsid w:val="00A13101"/>
    <w:rsid w:val="00A5161F"/>
    <w:rsid w:val="00A65698"/>
    <w:rsid w:val="00A65F73"/>
    <w:rsid w:val="00A725E6"/>
    <w:rsid w:val="00A73DBC"/>
    <w:rsid w:val="00A8021A"/>
    <w:rsid w:val="00A906EA"/>
    <w:rsid w:val="00A914B9"/>
    <w:rsid w:val="00AA5417"/>
    <w:rsid w:val="00AC24B5"/>
    <w:rsid w:val="00AD0D14"/>
    <w:rsid w:val="00B11C13"/>
    <w:rsid w:val="00B1413B"/>
    <w:rsid w:val="00B313E4"/>
    <w:rsid w:val="00B6049F"/>
    <w:rsid w:val="00B65864"/>
    <w:rsid w:val="00B87EE6"/>
    <w:rsid w:val="00BA1E10"/>
    <w:rsid w:val="00BA34BC"/>
    <w:rsid w:val="00BA6C03"/>
    <w:rsid w:val="00BC3F20"/>
    <w:rsid w:val="00BC5E02"/>
    <w:rsid w:val="00BD36D0"/>
    <w:rsid w:val="00C304BD"/>
    <w:rsid w:val="00C5489E"/>
    <w:rsid w:val="00C8349E"/>
    <w:rsid w:val="00C93354"/>
    <w:rsid w:val="00CA472D"/>
    <w:rsid w:val="00CA57ED"/>
    <w:rsid w:val="00CE30AB"/>
    <w:rsid w:val="00CF76DD"/>
    <w:rsid w:val="00D0554E"/>
    <w:rsid w:val="00D102E1"/>
    <w:rsid w:val="00D5019C"/>
    <w:rsid w:val="00D66968"/>
    <w:rsid w:val="00DA0ADD"/>
    <w:rsid w:val="00DA54E8"/>
    <w:rsid w:val="00DB3DFE"/>
    <w:rsid w:val="00DB4892"/>
    <w:rsid w:val="00DD5D67"/>
    <w:rsid w:val="00DE2259"/>
    <w:rsid w:val="00DE6B82"/>
    <w:rsid w:val="00E02FD8"/>
    <w:rsid w:val="00E06943"/>
    <w:rsid w:val="00E0707B"/>
    <w:rsid w:val="00E156DA"/>
    <w:rsid w:val="00E1652E"/>
    <w:rsid w:val="00E170FA"/>
    <w:rsid w:val="00E22EAD"/>
    <w:rsid w:val="00E2701C"/>
    <w:rsid w:val="00E3349D"/>
    <w:rsid w:val="00E44DC7"/>
    <w:rsid w:val="00E52512"/>
    <w:rsid w:val="00E61446"/>
    <w:rsid w:val="00E67E95"/>
    <w:rsid w:val="00E7172A"/>
    <w:rsid w:val="00E8584A"/>
    <w:rsid w:val="00E91BD1"/>
    <w:rsid w:val="00E94E1C"/>
    <w:rsid w:val="00EA7685"/>
    <w:rsid w:val="00EB0F2B"/>
    <w:rsid w:val="00EB66D0"/>
    <w:rsid w:val="00EB76DC"/>
    <w:rsid w:val="00EC196C"/>
    <w:rsid w:val="00ED5E1E"/>
    <w:rsid w:val="00EE6E62"/>
    <w:rsid w:val="00EE7884"/>
    <w:rsid w:val="00EF1EB5"/>
    <w:rsid w:val="00F01A20"/>
    <w:rsid w:val="00F23C59"/>
    <w:rsid w:val="00F321C3"/>
    <w:rsid w:val="00F520FD"/>
    <w:rsid w:val="00F5415B"/>
    <w:rsid w:val="00F7175A"/>
    <w:rsid w:val="00F7583F"/>
    <w:rsid w:val="00F762E8"/>
    <w:rsid w:val="00F76D99"/>
    <w:rsid w:val="00F85389"/>
    <w:rsid w:val="00F90539"/>
    <w:rsid w:val="00F91D6B"/>
    <w:rsid w:val="00FA4FC3"/>
    <w:rsid w:val="00FB208F"/>
    <w:rsid w:val="00FB347E"/>
    <w:rsid w:val="00FC3085"/>
    <w:rsid w:val="00FC748C"/>
    <w:rsid w:val="00FE5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colormru v:ext="edit" colors="#0060a9,#0070a9,#0073a9,#0075a9,#002cff,#0075cf,#60a3e6,#0065b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98"/>
    <w:rPr>
      <w:sz w:val="24"/>
      <w:szCs w:val="24"/>
      <w:lang w:val="pt-BR" w:eastAsia="pt-BR"/>
    </w:rPr>
  </w:style>
  <w:style w:type="paragraph" w:styleId="Heading1">
    <w:name w:val="heading 1"/>
    <w:basedOn w:val="Normal"/>
    <w:next w:val="Normal"/>
    <w:qFormat/>
    <w:rsid w:val="00257698"/>
    <w:pPr>
      <w:keepNext/>
      <w:outlineLvl w:val="0"/>
    </w:pPr>
    <w:rPr>
      <w:rFonts w:ascii="Arial" w:hAnsi="Arial"/>
      <w:b/>
      <w:color w:val="3366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57698"/>
    <w:rPr>
      <w:color w:val="0000FF"/>
      <w:u w:val="single"/>
    </w:rPr>
  </w:style>
  <w:style w:type="paragraph" w:styleId="Footer">
    <w:name w:val="footer"/>
    <w:basedOn w:val="Normal"/>
    <w:semiHidden/>
    <w:rsid w:val="00257698"/>
    <w:pPr>
      <w:tabs>
        <w:tab w:val="center" w:pos="4252"/>
        <w:tab w:val="right" w:pos="8504"/>
      </w:tabs>
    </w:pPr>
  </w:style>
  <w:style w:type="character" w:styleId="PageNumber">
    <w:name w:val="page number"/>
    <w:basedOn w:val="DefaultParagraphFont"/>
    <w:semiHidden/>
    <w:rsid w:val="00257698"/>
  </w:style>
  <w:style w:type="character" w:styleId="CommentReference">
    <w:name w:val="annotation reference"/>
    <w:basedOn w:val="DefaultParagraphFont"/>
    <w:semiHidden/>
    <w:rsid w:val="00257698"/>
    <w:rPr>
      <w:sz w:val="16"/>
      <w:szCs w:val="16"/>
    </w:rPr>
  </w:style>
  <w:style w:type="paragraph" w:styleId="CommentText">
    <w:name w:val="annotation text"/>
    <w:basedOn w:val="Normal"/>
    <w:semiHidden/>
    <w:rsid w:val="00257698"/>
    <w:rPr>
      <w:sz w:val="20"/>
      <w:szCs w:val="20"/>
    </w:rPr>
  </w:style>
  <w:style w:type="character" w:customStyle="1" w:styleId="CommentTextChar">
    <w:name w:val="Comment Text Char"/>
    <w:basedOn w:val="DefaultParagraphFont"/>
    <w:rsid w:val="00257698"/>
    <w:rPr>
      <w:noProof w:val="0"/>
      <w:lang w:val="pt-BR" w:eastAsia="pt-BR"/>
    </w:rPr>
  </w:style>
  <w:style w:type="paragraph" w:styleId="CommentSubject">
    <w:name w:val="annotation subject"/>
    <w:basedOn w:val="CommentText"/>
    <w:next w:val="CommentText"/>
    <w:rsid w:val="00257698"/>
    <w:rPr>
      <w:b/>
      <w:bCs/>
    </w:rPr>
  </w:style>
  <w:style w:type="character" w:customStyle="1" w:styleId="CommentSubjectChar">
    <w:name w:val="Comment Subject Char"/>
    <w:basedOn w:val="CommentTextChar"/>
    <w:rsid w:val="00257698"/>
    <w:rPr>
      <w:b/>
      <w:bCs/>
    </w:rPr>
  </w:style>
  <w:style w:type="paragraph" w:styleId="BalloonText">
    <w:name w:val="Balloon Text"/>
    <w:basedOn w:val="Normal"/>
    <w:rsid w:val="00257698"/>
    <w:rPr>
      <w:rFonts w:ascii="Tahoma" w:hAnsi="Tahoma" w:cs="Courier New"/>
      <w:sz w:val="16"/>
      <w:szCs w:val="16"/>
    </w:rPr>
  </w:style>
  <w:style w:type="character" w:customStyle="1" w:styleId="BalloonTextChar">
    <w:name w:val="Balloon Text Char"/>
    <w:basedOn w:val="DefaultParagraphFont"/>
    <w:rsid w:val="00257698"/>
    <w:rPr>
      <w:rFonts w:ascii="Tahoma" w:hAnsi="Tahoma" w:cs="Courier New"/>
      <w:noProof w:val="0"/>
      <w:sz w:val="16"/>
      <w:szCs w:val="16"/>
      <w:lang w:val="pt-BR" w:eastAsia="pt-BR"/>
    </w:rPr>
  </w:style>
  <w:style w:type="paragraph" w:styleId="Caption">
    <w:name w:val="caption"/>
    <w:basedOn w:val="Normal"/>
    <w:next w:val="Normal"/>
    <w:qFormat/>
    <w:rsid w:val="00257698"/>
    <w:rPr>
      <w:b/>
      <w:bCs/>
      <w:sz w:val="20"/>
      <w:szCs w:val="20"/>
    </w:rPr>
  </w:style>
  <w:style w:type="paragraph" w:styleId="BodyText">
    <w:name w:val="Body Text"/>
    <w:basedOn w:val="Normal"/>
    <w:semiHidden/>
    <w:rsid w:val="00257698"/>
    <w:pPr>
      <w:pBdr>
        <w:top w:val="single" w:sz="4" w:space="1" w:color="auto"/>
        <w:left w:val="single" w:sz="4" w:space="4" w:color="auto"/>
        <w:bottom w:val="single" w:sz="4" w:space="0" w:color="auto"/>
        <w:right w:val="single" w:sz="4" w:space="4" w:color="auto"/>
      </w:pBdr>
      <w:shd w:val="clear" w:color="auto" w:fill="8DB3E2"/>
      <w:jc w:val="both"/>
    </w:pPr>
    <w:rPr>
      <w:rFonts w:ascii="Arial" w:hAnsi="Arial"/>
      <w:i/>
      <w:sz w:val="20"/>
      <w:lang w:val="en-US"/>
    </w:rPr>
  </w:style>
  <w:style w:type="character" w:customStyle="1" w:styleId="apple-style-span">
    <w:name w:val="apple-style-span"/>
    <w:basedOn w:val="DefaultParagraphFont"/>
    <w:rsid w:val="00E1652E"/>
  </w:style>
  <w:style w:type="paragraph" w:styleId="ListParagraph">
    <w:name w:val="List Paragraph"/>
    <w:basedOn w:val="Normal"/>
    <w:uiPriority w:val="34"/>
    <w:qFormat/>
    <w:rsid w:val="001E3A97"/>
    <w:pPr>
      <w:ind w:left="720"/>
      <w:contextualSpacing/>
    </w:pPr>
  </w:style>
  <w:style w:type="character" w:styleId="Strong">
    <w:name w:val="Strong"/>
    <w:basedOn w:val="DefaultParagraphFont"/>
    <w:uiPriority w:val="22"/>
    <w:qFormat/>
    <w:rsid w:val="00F01A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adaptation.org/project/cba"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cba@und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6DA0-88CC-44B0-ADA2-E8A3BA43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1145</Words>
  <Characters>6528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7658</CharactersWithSpaces>
  <SharedDoc>false</SharedDoc>
  <HLinks>
    <vt:vector size="18" baseType="variant">
      <vt:variant>
        <vt:i4>2949153</vt:i4>
      </vt:variant>
      <vt:variant>
        <vt:i4>6</vt:i4>
      </vt:variant>
      <vt:variant>
        <vt:i4>0</vt:i4>
      </vt:variant>
      <vt:variant>
        <vt:i4>5</vt:i4>
      </vt:variant>
      <vt:variant>
        <vt:lpwstr>http://www.adaptationlearning.net/</vt:lpwstr>
      </vt:variant>
      <vt:variant>
        <vt:lpwstr/>
      </vt:variant>
      <vt:variant>
        <vt:i4>6357092</vt:i4>
      </vt:variant>
      <vt:variant>
        <vt:i4>3</vt:i4>
      </vt:variant>
      <vt:variant>
        <vt:i4>0</vt:i4>
      </vt:variant>
      <vt:variant>
        <vt:i4>5</vt:i4>
      </vt:variant>
      <vt:variant>
        <vt:lpwstr>http://www.undp-adaptation.org/project/cba</vt:lpwstr>
      </vt:variant>
      <vt:variant>
        <vt:lpwstr/>
      </vt:variant>
      <vt:variant>
        <vt:i4>2949145</vt:i4>
      </vt:variant>
      <vt:variant>
        <vt:i4>0</vt:i4>
      </vt:variant>
      <vt:variant>
        <vt:i4>0</vt:i4>
      </vt:variant>
      <vt:variant>
        <vt:i4>5</vt:i4>
      </vt:variant>
      <vt:variant>
        <vt:lpwstr>mailto:cba@undp.org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annalisa.jose</cp:lastModifiedBy>
  <cp:revision>4</cp:revision>
  <cp:lastPrinted>2009-10-22T23:27:00Z</cp:lastPrinted>
  <dcterms:created xsi:type="dcterms:W3CDTF">2012-08-07T23:31:00Z</dcterms:created>
  <dcterms:modified xsi:type="dcterms:W3CDTF">2012-08-08T16:40:00Z</dcterms:modified>
</cp:coreProperties>
</file>