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B0" w:rsidRDefault="003E7B48">
      <w:pPr>
        <w:ind w:left="-1260" w:right="-856"/>
      </w:pPr>
      <w:r>
        <w:rPr>
          <w:noProof/>
          <w:lang w:val="en-US" w:eastAsia="en-US"/>
        </w:rPr>
        <w:drawing>
          <wp:anchor distT="0" distB="0" distL="114300" distR="114300" simplePos="0" relativeHeight="251663360" behindDoc="1" locked="0" layoutInCell="1" allowOverlap="1">
            <wp:simplePos x="0" y="0"/>
            <wp:positionH relativeFrom="column">
              <wp:posOffset>-647700</wp:posOffset>
            </wp:positionH>
            <wp:positionV relativeFrom="paragraph">
              <wp:posOffset>-114300</wp:posOffset>
            </wp:positionV>
            <wp:extent cx="1495425" cy="1028700"/>
            <wp:effectExtent l="19050" t="0" r="9525" b="0"/>
            <wp:wrapTight wrapText="bothSides">
              <wp:wrapPolygon edited="0">
                <wp:start x="-275" y="0"/>
                <wp:lineTo x="-275" y="21200"/>
                <wp:lineTo x="21738" y="21200"/>
                <wp:lineTo x="21738" y="0"/>
                <wp:lineTo x="-275" y="0"/>
              </wp:wrapPolygon>
            </wp:wrapTight>
            <wp:docPr id="16" name="Picture 2" descr="undpgef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gef copy.bmp"/>
                    <pic:cNvPicPr>
                      <a:picLocks noChangeAspect="1" noChangeArrowheads="1"/>
                    </pic:cNvPicPr>
                  </pic:nvPicPr>
                  <pic:blipFill>
                    <a:blip r:embed="rId8" cstate="print"/>
                    <a:srcRect/>
                    <a:stretch>
                      <a:fillRect/>
                    </a:stretch>
                  </pic:blipFill>
                  <pic:spPr bwMode="auto">
                    <a:xfrm>
                      <a:off x="0" y="0"/>
                      <a:ext cx="1495425" cy="1028700"/>
                    </a:xfrm>
                    <a:prstGeom prst="rect">
                      <a:avLst/>
                    </a:prstGeom>
                    <a:noFill/>
                    <a:ln w="9525">
                      <a:noFill/>
                      <a:miter lim="800000"/>
                      <a:headEnd/>
                      <a:tailEnd/>
                    </a:ln>
                  </pic:spPr>
                </pic:pic>
              </a:graphicData>
            </a:graphic>
          </wp:anchor>
        </w:drawing>
      </w:r>
      <w:r w:rsidR="007B49CE" w:rsidRPr="007B49CE">
        <w:rPr>
          <w:noProof/>
        </w:rPr>
        <w:pict>
          <v:shapetype id="_x0000_t202" coordsize="21600,21600" o:spt="202" path="m,l,21600r21600,l21600,xe">
            <v:stroke joinstyle="miter"/>
            <v:path gradientshapeok="t" o:connecttype="rect"/>
          </v:shapetype>
          <v:shape id="_x0000_s1027" type="#_x0000_t202" style="position:absolute;left:0;text-align:left;margin-left:14.55pt;margin-top:-12.65pt;width:6in;height:81.15pt;z-index:251653120;mso-position-horizontal-relative:text;mso-position-vertical-relative:text" stroked="f">
            <v:fill opacity="0"/>
            <v:textbox style="mso-next-textbox:#_x0000_s1027">
              <w:txbxContent>
                <w:p w:rsidR="00C5489E" w:rsidRDefault="0064713A" w:rsidP="00C5489E">
                  <w:pPr>
                    <w:jc w:val="center"/>
                    <w:rPr>
                      <w:rFonts w:ascii="MyriadPro-Regular" w:hAnsi="MyriadPro-Regular"/>
                      <w:color w:val="FFFFFF"/>
                      <w:sz w:val="52"/>
                      <w:lang w:val="en-US"/>
                    </w:rPr>
                  </w:pPr>
                  <w:r>
                    <w:rPr>
                      <w:rFonts w:ascii="MyriadPro-Regular" w:hAnsi="MyriadPro-Regular"/>
                      <w:color w:val="FFFFFF"/>
                      <w:sz w:val="52"/>
                      <w:lang w:val="en-US"/>
                    </w:rPr>
                    <w:t xml:space="preserve">Community-Based </w:t>
                  </w:r>
                  <w:r w:rsidR="00C5489E">
                    <w:rPr>
                      <w:rFonts w:ascii="MyriadPro-Regular" w:hAnsi="MyriadPro-Regular"/>
                      <w:color w:val="FFFFFF"/>
                      <w:sz w:val="52"/>
                      <w:lang w:val="en-US"/>
                    </w:rPr>
                    <w:t>Adaptation</w:t>
                  </w:r>
                </w:p>
                <w:p w:rsidR="00C5489E" w:rsidRDefault="00C5489E" w:rsidP="00C5489E">
                  <w:pPr>
                    <w:jc w:val="center"/>
                    <w:rPr>
                      <w:sz w:val="12"/>
                      <w:lang w:val="en-US"/>
                    </w:rPr>
                  </w:pPr>
                  <w:r>
                    <w:rPr>
                      <w:rFonts w:ascii="MyriadPro-Regular" w:hAnsi="MyriadPro-Regular"/>
                      <w:color w:val="FFFFFF"/>
                      <w:sz w:val="40"/>
                      <w:lang w:val="en-US"/>
                    </w:rPr>
                    <w:t>FAST FACTS</w:t>
                  </w:r>
                </w:p>
              </w:txbxContent>
            </v:textbox>
          </v:shape>
        </w:pict>
      </w:r>
      <w:r w:rsidR="007B49CE" w:rsidRPr="007B49CE">
        <w:rPr>
          <w:noProof/>
        </w:rPr>
        <w:pict>
          <v:shape id="_x0000_s1026" style="position:absolute;left:0;text-align:left;margin-left:9pt;margin-top:10.5pt;width:8in;height:91.1pt;z-index:-251664384;mso-position-horizontal-relative:page;mso-position-vertical-relative:page" coordsize="10800,893" path="m,l,893r10800,l10800,,,xe" fillcolor="#0065b0" stroked="f">
            <w10:wrap anchorx="page" anchory="page"/>
          </v:shape>
        </w:pict>
      </w:r>
    </w:p>
    <w:p w:rsidR="001410B0" w:rsidRDefault="001410B0">
      <w:pPr>
        <w:ind w:left="-1260" w:right="-856"/>
      </w:pPr>
    </w:p>
    <w:p w:rsidR="001410B0" w:rsidRDefault="001410B0">
      <w:pPr>
        <w:ind w:left="-1260" w:right="-856"/>
      </w:pPr>
    </w:p>
    <w:p w:rsidR="001410B0" w:rsidRDefault="001410B0">
      <w:pPr>
        <w:ind w:left="-1260" w:right="-856"/>
      </w:pPr>
    </w:p>
    <w:p w:rsidR="001410B0" w:rsidRDefault="001410B0">
      <w:pPr>
        <w:ind w:right="-856"/>
      </w:pPr>
    </w:p>
    <w:p w:rsidR="001410B0" w:rsidRDefault="007B49CE" w:rsidP="00C5489E">
      <w:pPr>
        <w:ind w:left="-900" w:right="-856"/>
      </w:pPr>
      <w:r w:rsidRPr="007B49CE">
        <w:rPr>
          <w:rFonts w:ascii="MyriadPro-Regular" w:hAnsi="MyriadPro-Regular"/>
          <w:noProof/>
          <w:sz w:val="20"/>
        </w:rPr>
        <w:pict>
          <v:shape id="_x0000_s1031" style="position:absolute;left:0;text-align:left;margin-left:9pt;margin-top:101.6pt;width:580.05pt;height:9pt;flip:y;z-index:-251661312;mso-position-horizontal-relative:page;mso-position-vertical-relative:page" coordsize="10800,0" path="m,l10800,e" filled="f" strokecolor="#60a3e6" strokeweight="2pt">
            <w10:wrap anchorx="page" anchory="page"/>
          </v:shape>
        </w:pict>
      </w:r>
    </w:p>
    <w:p w:rsidR="001410B0" w:rsidRDefault="007B49CE">
      <w:pPr>
        <w:ind w:right="-856"/>
      </w:pPr>
      <w:r w:rsidRPr="007B49CE">
        <w:rPr>
          <w:noProof/>
        </w:rPr>
        <w:pict>
          <v:group id="_x0000_s1028" style="position:absolute;margin-left:-50.25pt;margin-top:13.2pt;width:202.5pt;height:159.35pt;z-index:251654144" coordorigin="360,5017" coordsize="5400,5760" wrapcoords="3060 0 2520 56 1020 731 720 1238 300 1800 -60 2700 -60 18900 300 19800 1020 20700 1080 20869 2640 21544 3060 21544 18480 21544 18900 21544 20460 20869 20520 20700 21240 19800 21600 18900 21600 2700 21300 1800 20760 1181 20520 731 19020 56 18480 0 3060 0">
            <v:roundrect id="_x0000_s1029" style="position:absolute;left:360;top:5017;width:5400;height:5760;mso-position-horizontal-relative:page;mso-position-vertical-relative:page" arcsize="10923f" fillcolor="#0070c4" stroked="f"/>
            <v:shape id="_x0000_s1030" type="#_x0000_t202" style="position:absolute;left:720;top:5377;width:4680;height:5040;mso-position-horizontal-relative:page;mso-position-vertical-relative:page" fillcolor="#0070c4" stroked="f">
              <v:textbox style="mso-next-textbox:#_x0000_s1030">
                <w:txbxContent>
                  <w:p w:rsidR="001410B0" w:rsidRPr="005C44C6" w:rsidRDefault="001410B0">
                    <w:pPr>
                      <w:tabs>
                        <w:tab w:val="left" w:pos="1020"/>
                      </w:tabs>
                      <w:spacing w:line="360" w:lineRule="auto"/>
                      <w:jc w:val="both"/>
                      <w:rPr>
                        <w:rFonts w:ascii="MyriadPro-Regular" w:hAnsi="MyriadPro-Regular"/>
                        <w:b/>
                        <w:color w:val="FFFFFF"/>
                        <w:sz w:val="18"/>
                        <w:szCs w:val="18"/>
                        <w:lang w:val="en-US"/>
                      </w:rPr>
                    </w:pPr>
                    <w:r w:rsidRPr="005C44C6">
                      <w:rPr>
                        <w:rFonts w:ascii="MyriadPro-Regular" w:hAnsi="MyriadPro-Regular"/>
                        <w:b/>
                        <w:i/>
                        <w:color w:val="FFFFFF"/>
                        <w:sz w:val="18"/>
                        <w:szCs w:val="18"/>
                        <w:lang w:val="en-US"/>
                      </w:rPr>
                      <w:t>Grantee:</w:t>
                    </w:r>
                    <w:r w:rsidRPr="005C44C6">
                      <w:rPr>
                        <w:rFonts w:ascii="MyriadPro-Regular" w:hAnsi="MyriadPro-Regular"/>
                        <w:b/>
                        <w:color w:val="FFFFFF"/>
                        <w:sz w:val="18"/>
                        <w:szCs w:val="18"/>
                        <w:lang w:val="en-US"/>
                      </w:rPr>
                      <w:t xml:space="preserve"> </w:t>
                    </w:r>
                    <w:r w:rsidR="005A55BB" w:rsidRPr="005C44C6">
                      <w:rPr>
                        <w:rFonts w:ascii="MyriadPro-Regular" w:hAnsi="MyriadPro-Regular"/>
                        <w:b/>
                        <w:color w:val="FFFFFF"/>
                        <w:sz w:val="18"/>
                        <w:szCs w:val="18"/>
                        <w:lang w:val="es-BO"/>
                      </w:rPr>
                      <w:t>Fundación</w:t>
                    </w:r>
                    <w:r w:rsidR="005A55BB" w:rsidRPr="005C44C6">
                      <w:rPr>
                        <w:rFonts w:ascii="MyriadPro-Regular" w:hAnsi="MyriadPro-Regular"/>
                        <w:b/>
                        <w:color w:val="FFFFFF"/>
                        <w:sz w:val="18"/>
                        <w:szCs w:val="18"/>
                        <w:lang w:val="en-US"/>
                      </w:rPr>
                      <w:t xml:space="preserve"> Natura Bolivia</w:t>
                    </w:r>
                  </w:p>
                  <w:p w:rsidR="001410B0" w:rsidRPr="005C44C6" w:rsidRDefault="001410B0">
                    <w:pPr>
                      <w:spacing w:line="360" w:lineRule="auto"/>
                      <w:jc w:val="both"/>
                      <w:rPr>
                        <w:rFonts w:ascii="MyriadPro-Regular" w:hAnsi="MyriadPro-Regular"/>
                        <w:b/>
                        <w:color w:val="FFFFFF"/>
                        <w:sz w:val="18"/>
                        <w:szCs w:val="18"/>
                        <w:lang w:val="en-GB"/>
                      </w:rPr>
                    </w:pPr>
                    <w:r w:rsidRPr="005C44C6">
                      <w:rPr>
                        <w:rFonts w:ascii="MyriadPro-Regular" w:hAnsi="MyriadPro-Regular"/>
                        <w:b/>
                        <w:i/>
                        <w:color w:val="FFFFFF"/>
                        <w:sz w:val="18"/>
                        <w:szCs w:val="18"/>
                        <w:lang w:val="en-GB"/>
                      </w:rPr>
                      <w:t>Type of organization:</w:t>
                    </w:r>
                    <w:r w:rsidRPr="005C44C6">
                      <w:rPr>
                        <w:rFonts w:ascii="MyriadPro-Regular" w:hAnsi="MyriadPro-Regular"/>
                        <w:b/>
                        <w:color w:val="FFFFFF"/>
                        <w:sz w:val="18"/>
                        <w:szCs w:val="18"/>
                        <w:lang w:val="en-GB"/>
                      </w:rPr>
                      <w:t xml:space="preserve"> </w:t>
                    </w:r>
                    <w:r w:rsidR="00114509" w:rsidRPr="005C44C6">
                      <w:rPr>
                        <w:rFonts w:ascii="MyriadPro-Regular" w:hAnsi="MyriadPro-Regular"/>
                        <w:b/>
                        <w:color w:val="FFFFFF"/>
                        <w:sz w:val="18"/>
                        <w:szCs w:val="18"/>
                        <w:lang w:val="en-GB"/>
                      </w:rPr>
                      <w:t>NGO</w:t>
                    </w:r>
                  </w:p>
                  <w:p w:rsidR="00ED5E1E" w:rsidRPr="005C44C6" w:rsidRDefault="001410B0">
                    <w:pPr>
                      <w:spacing w:line="360" w:lineRule="auto"/>
                      <w:jc w:val="both"/>
                      <w:rPr>
                        <w:rFonts w:ascii="MyriadPro-Regular" w:hAnsi="MyriadPro-Regular"/>
                        <w:b/>
                        <w:color w:val="FFFFFF"/>
                        <w:sz w:val="18"/>
                        <w:szCs w:val="18"/>
                        <w:lang w:val="en-GB"/>
                      </w:rPr>
                    </w:pPr>
                    <w:r w:rsidRPr="005C44C6">
                      <w:rPr>
                        <w:rFonts w:ascii="MyriadPro-Regular" w:hAnsi="MyriadPro-Regular"/>
                        <w:b/>
                        <w:i/>
                        <w:color w:val="FFFFFF"/>
                        <w:sz w:val="18"/>
                        <w:szCs w:val="18"/>
                        <w:lang w:val="en-GB"/>
                      </w:rPr>
                      <w:t>Number of participants:</w:t>
                    </w:r>
                    <w:r w:rsidRPr="005C44C6">
                      <w:rPr>
                        <w:rFonts w:ascii="MyriadPro-Regular" w:hAnsi="MyriadPro-Regular"/>
                        <w:b/>
                        <w:color w:val="FFFFFF"/>
                        <w:sz w:val="18"/>
                        <w:szCs w:val="18"/>
                        <w:lang w:val="en-GB"/>
                      </w:rPr>
                      <w:t xml:space="preserve"> </w:t>
                    </w:r>
                    <w:r w:rsidR="00ED5E1E" w:rsidRPr="005C44C6">
                      <w:rPr>
                        <w:rFonts w:ascii="MyriadPro-Regular" w:hAnsi="MyriadPro-Regular"/>
                        <w:b/>
                        <w:color w:val="FFFFFF"/>
                        <w:sz w:val="18"/>
                        <w:szCs w:val="18"/>
                        <w:lang w:val="en-GB"/>
                      </w:rPr>
                      <w:t>3,366</w:t>
                    </w:r>
                  </w:p>
                  <w:p w:rsidR="001410B0" w:rsidRPr="005C44C6" w:rsidRDefault="001410B0">
                    <w:pPr>
                      <w:spacing w:line="360" w:lineRule="auto"/>
                      <w:jc w:val="both"/>
                      <w:rPr>
                        <w:rFonts w:ascii="MyriadPro-Regular" w:hAnsi="MyriadPro-Regular"/>
                        <w:b/>
                        <w:color w:val="FFFFFF"/>
                        <w:sz w:val="18"/>
                        <w:szCs w:val="18"/>
                        <w:lang w:val="en-US"/>
                      </w:rPr>
                    </w:pPr>
                    <w:r w:rsidRPr="005C44C6">
                      <w:rPr>
                        <w:rFonts w:ascii="MyriadPro-Regular" w:hAnsi="MyriadPro-Regular"/>
                        <w:b/>
                        <w:i/>
                        <w:color w:val="FFFFFF"/>
                        <w:sz w:val="18"/>
                        <w:szCs w:val="18"/>
                        <w:lang w:val="en-GB"/>
                      </w:rPr>
                      <w:t>Location:</w:t>
                    </w:r>
                    <w:r w:rsidRPr="005C44C6">
                      <w:rPr>
                        <w:rFonts w:ascii="MyriadPro-Regular" w:hAnsi="MyriadPro-Regular"/>
                        <w:b/>
                        <w:color w:val="FFFFFF"/>
                        <w:sz w:val="18"/>
                        <w:szCs w:val="18"/>
                        <w:lang w:val="en-GB"/>
                      </w:rPr>
                      <w:t xml:space="preserve"> </w:t>
                    </w:r>
                    <w:r w:rsidR="00191D76" w:rsidRPr="005C44C6">
                      <w:rPr>
                        <w:rFonts w:ascii="MyriadPro-Regular" w:hAnsi="MyriadPro-Regular"/>
                        <w:b/>
                        <w:color w:val="FFFFFF"/>
                        <w:sz w:val="18"/>
                        <w:szCs w:val="18"/>
                        <w:lang w:val="en-GB"/>
                      </w:rPr>
                      <w:t xml:space="preserve">Moro  Moro </w:t>
                    </w:r>
                    <w:r w:rsidR="00127C26" w:rsidRPr="005C44C6">
                      <w:rPr>
                        <w:rFonts w:ascii="MyriadPro-Regular" w:hAnsi="MyriadPro-Regular"/>
                        <w:b/>
                        <w:color w:val="FFFFFF"/>
                        <w:sz w:val="18"/>
                        <w:szCs w:val="18"/>
                        <w:lang w:val="en-GB"/>
                      </w:rPr>
                      <w:t>,</w:t>
                    </w:r>
                    <w:r w:rsidR="00191D76" w:rsidRPr="005C44C6">
                      <w:rPr>
                        <w:rFonts w:ascii="MyriadPro-Regular" w:hAnsi="MyriadPro-Regular"/>
                        <w:b/>
                        <w:color w:val="FFFFFF"/>
                        <w:sz w:val="18"/>
                        <w:szCs w:val="18"/>
                        <w:lang w:val="en-GB"/>
                      </w:rPr>
                      <w:t xml:space="preserve"> Bolivia</w:t>
                    </w:r>
                  </w:p>
                  <w:p w:rsidR="001410B0" w:rsidRPr="005C44C6" w:rsidRDefault="001410B0">
                    <w:pPr>
                      <w:tabs>
                        <w:tab w:val="left" w:pos="3780"/>
                      </w:tabs>
                      <w:spacing w:line="360" w:lineRule="auto"/>
                      <w:jc w:val="both"/>
                      <w:rPr>
                        <w:rFonts w:ascii="MyriadPro-Regular" w:hAnsi="MyriadPro-Regular"/>
                        <w:b/>
                        <w:color w:val="FFFFFF"/>
                        <w:sz w:val="18"/>
                        <w:szCs w:val="18"/>
                        <w:lang w:val="en-US"/>
                      </w:rPr>
                    </w:pPr>
                    <w:r w:rsidRPr="005C44C6">
                      <w:rPr>
                        <w:rFonts w:ascii="MyriadPro-Regular" w:hAnsi="MyriadPro-Regular"/>
                        <w:b/>
                        <w:i/>
                        <w:color w:val="FFFFFF"/>
                        <w:sz w:val="18"/>
                        <w:szCs w:val="18"/>
                        <w:lang w:val="en-US"/>
                      </w:rPr>
                      <w:t>CBA Contribution:</w:t>
                    </w:r>
                    <w:r w:rsidRPr="005C44C6">
                      <w:rPr>
                        <w:rFonts w:ascii="MyriadPro-Regular" w:hAnsi="MyriadPro-Regular"/>
                        <w:b/>
                        <w:color w:val="FFFFFF"/>
                        <w:sz w:val="18"/>
                        <w:szCs w:val="18"/>
                        <w:lang w:val="en-US"/>
                      </w:rPr>
                      <w:t xml:space="preserve"> </w:t>
                    </w:r>
                    <w:r w:rsidR="006D08D7" w:rsidRPr="005C44C6">
                      <w:rPr>
                        <w:rFonts w:ascii="MyriadPro-Regular" w:hAnsi="MyriadPro-Regular"/>
                        <w:b/>
                        <w:color w:val="FFFFFF"/>
                        <w:sz w:val="18"/>
                        <w:szCs w:val="18"/>
                        <w:lang w:val="en-US"/>
                      </w:rPr>
                      <w:t>$</w:t>
                    </w:r>
                    <w:r w:rsidR="002C6DD3" w:rsidRPr="005C44C6">
                      <w:rPr>
                        <w:rFonts w:ascii="MyriadPro-Regular" w:hAnsi="MyriadPro-Regular"/>
                        <w:b/>
                        <w:color w:val="FFFFFF"/>
                        <w:sz w:val="18"/>
                        <w:szCs w:val="18"/>
                        <w:lang w:val="en-US"/>
                      </w:rPr>
                      <w:t>34,875</w:t>
                    </w:r>
                    <w:r w:rsidRPr="005C44C6">
                      <w:rPr>
                        <w:rFonts w:ascii="MyriadPro-Regular" w:hAnsi="MyriadPro-Regular"/>
                        <w:b/>
                        <w:color w:val="FFFFFF"/>
                        <w:sz w:val="18"/>
                        <w:szCs w:val="18"/>
                        <w:lang w:val="en-US"/>
                      </w:rPr>
                      <w:t xml:space="preserve"> USD</w:t>
                    </w:r>
                  </w:p>
                  <w:p w:rsidR="001410B0" w:rsidRPr="005C44C6" w:rsidRDefault="001410B0">
                    <w:pPr>
                      <w:tabs>
                        <w:tab w:val="left" w:pos="3780"/>
                      </w:tabs>
                      <w:spacing w:line="360" w:lineRule="auto"/>
                      <w:jc w:val="both"/>
                      <w:rPr>
                        <w:rFonts w:ascii="MyriadPro-Regular" w:hAnsi="MyriadPro-Regular"/>
                        <w:b/>
                        <w:i/>
                        <w:color w:val="FFFFFF"/>
                        <w:sz w:val="18"/>
                        <w:szCs w:val="18"/>
                        <w:lang w:val="en-US"/>
                      </w:rPr>
                    </w:pPr>
                    <w:r w:rsidRPr="005C44C6">
                      <w:rPr>
                        <w:rFonts w:ascii="MyriadPro-Regular" w:hAnsi="MyriadPro-Regular"/>
                        <w:b/>
                        <w:i/>
                        <w:color w:val="FFFFFF"/>
                        <w:sz w:val="18"/>
                        <w:szCs w:val="18"/>
                        <w:lang w:val="en-US"/>
                      </w:rPr>
                      <w:t xml:space="preserve">Project Partners: </w:t>
                    </w:r>
                    <w:r w:rsidR="003E7B48">
                      <w:rPr>
                        <w:rFonts w:ascii="MyriadPro-Regular" w:hAnsi="MyriadPro-Regular"/>
                        <w:b/>
                        <w:i/>
                        <w:color w:val="FFFFFF"/>
                        <w:sz w:val="18"/>
                        <w:szCs w:val="18"/>
                        <w:lang w:val="en-US"/>
                      </w:rPr>
                      <w:t>IUCN</w:t>
                    </w:r>
                  </w:p>
                  <w:p w:rsidR="001410B0" w:rsidRPr="005C44C6" w:rsidRDefault="001410B0">
                    <w:pPr>
                      <w:spacing w:line="360" w:lineRule="auto"/>
                      <w:jc w:val="both"/>
                      <w:rPr>
                        <w:rFonts w:ascii="MyriadPro-Regular" w:hAnsi="MyriadPro-Regular"/>
                        <w:b/>
                        <w:color w:val="FFFFFF"/>
                        <w:sz w:val="18"/>
                        <w:szCs w:val="18"/>
                        <w:lang w:val="en-GB"/>
                      </w:rPr>
                    </w:pPr>
                    <w:r w:rsidRPr="005C44C6">
                      <w:rPr>
                        <w:rFonts w:ascii="MyriadPro-Regular" w:hAnsi="MyriadPro-Regular"/>
                        <w:b/>
                        <w:i/>
                        <w:color w:val="FFFFFF"/>
                        <w:sz w:val="18"/>
                        <w:szCs w:val="18"/>
                        <w:lang w:val="en-GB"/>
                      </w:rPr>
                      <w:t>Co-financing:</w:t>
                    </w:r>
                    <w:r w:rsidRPr="005C44C6">
                      <w:rPr>
                        <w:rFonts w:ascii="MyriadPro-Regular" w:hAnsi="MyriadPro-Regular"/>
                        <w:b/>
                        <w:color w:val="FFFFFF"/>
                        <w:sz w:val="18"/>
                        <w:szCs w:val="18"/>
                        <w:lang w:val="en-GB"/>
                      </w:rPr>
                      <w:t xml:space="preserve"> </w:t>
                    </w:r>
                    <w:r w:rsidR="00227E02">
                      <w:rPr>
                        <w:rFonts w:ascii="MyriadPro-Regular" w:hAnsi="MyriadPro-Regular"/>
                        <w:b/>
                        <w:color w:val="FFFFFF"/>
                        <w:sz w:val="18"/>
                        <w:szCs w:val="18"/>
                        <w:lang w:val="en-GB"/>
                      </w:rPr>
                      <w:t>$10,165 (in cash); $42,000 (in-kind)</w:t>
                    </w:r>
                  </w:p>
                  <w:p w:rsidR="001410B0" w:rsidRPr="005C44C6" w:rsidRDefault="001410B0">
                    <w:pPr>
                      <w:spacing w:line="360" w:lineRule="auto"/>
                      <w:jc w:val="both"/>
                      <w:rPr>
                        <w:rFonts w:ascii="MyriadPro-Regular" w:hAnsi="MyriadPro-Regular"/>
                        <w:b/>
                        <w:i/>
                        <w:color w:val="FFFFFF"/>
                        <w:sz w:val="18"/>
                        <w:szCs w:val="18"/>
                      </w:rPr>
                    </w:pPr>
                    <w:r w:rsidRPr="005C44C6">
                      <w:rPr>
                        <w:rFonts w:ascii="MyriadPro-Regular" w:hAnsi="MyriadPro-Regular"/>
                        <w:b/>
                        <w:i/>
                        <w:color w:val="FFFFFF"/>
                        <w:sz w:val="18"/>
                        <w:szCs w:val="18"/>
                        <w:lang w:val="en-GB"/>
                      </w:rPr>
                      <w:t>Project Dates:</w:t>
                    </w:r>
                    <w:r w:rsidRPr="005C44C6">
                      <w:rPr>
                        <w:rFonts w:ascii="MyriadPro-Regular" w:hAnsi="MyriadPro-Regular"/>
                        <w:b/>
                        <w:color w:val="FFFFFF"/>
                        <w:sz w:val="18"/>
                        <w:szCs w:val="18"/>
                        <w:lang w:val="en-GB"/>
                      </w:rPr>
                      <w:t xml:space="preserve"> </w:t>
                    </w:r>
                    <w:r w:rsidR="00376AB5" w:rsidRPr="005C44C6">
                      <w:rPr>
                        <w:rFonts w:ascii="MyriadPro-Regular" w:hAnsi="MyriadPro-Regular"/>
                        <w:b/>
                        <w:color w:val="FFFFFF"/>
                        <w:sz w:val="18"/>
                        <w:szCs w:val="18"/>
                        <w:lang w:val="en-GB"/>
                      </w:rPr>
                      <w:t xml:space="preserve"> March 2009 – August 2010</w:t>
                    </w:r>
                  </w:p>
                </w:txbxContent>
              </v:textbox>
            </v:shape>
            <w10:wrap type="tight"/>
          </v:group>
        </w:pict>
      </w:r>
    </w:p>
    <w:p w:rsidR="001410B0" w:rsidRPr="005C44C6" w:rsidRDefault="005C44C6" w:rsidP="0014091F">
      <w:pPr>
        <w:ind w:left="-864" w:right="-144"/>
        <w:jc w:val="right"/>
        <w:rPr>
          <w:rFonts w:ascii="Myriad Pro" w:hAnsi="Myriad Pro"/>
          <w:b/>
          <w:i/>
          <w:color w:val="0F243E"/>
          <w:sz w:val="28"/>
          <w:szCs w:val="28"/>
          <w:lang w:val="en-US"/>
        </w:rPr>
      </w:pPr>
      <w:r w:rsidRPr="005C44C6">
        <w:rPr>
          <w:rFonts w:ascii="Myriad Pro" w:hAnsi="Myriad Pro"/>
          <w:b/>
          <w:i/>
          <w:color w:val="0F243E"/>
          <w:sz w:val="28"/>
          <w:szCs w:val="28"/>
          <w:lang w:val="en-US"/>
        </w:rPr>
        <w:t>BOLIVIA</w:t>
      </w:r>
      <w:r w:rsidR="00A5161F" w:rsidRPr="005C44C6">
        <w:rPr>
          <w:rFonts w:ascii="Myriad Pro" w:hAnsi="Myriad Pro"/>
          <w:b/>
          <w:i/>
          <w:color w:val="0F243E"/>
          <w:sz w:val="28"/>
          <w:szCs w:val="28"/>
          <w:lang w:val="en-US"/>
        </w:rPr>
        <w:t xml:space="preserve"> </w:t>
      </w:r>
    </w:p>
    <w:p w:rsidR="001410B0" w:rsidRPr="005C44C6" w:rsidRDefault="00A5161F" w:rsidP="0014091F">
      <w:pPr>
        <w:ind w:left="-864" w:right="-144"/>
        <w:jc w:val="right"/>
        <w:rPr>
          <w:rFonts w:ascii="Myriad Pro" w:hAnsi="Myriad Pro"/>
          <w:b/>
          <w:color w:val="0F243E"/>
          <w:sz w:val="28"/>
          <w:szCs w:val="28"/>
          <w:lang w:val="en-US"/>
        </w:rPr>
      </w:pPr>
      <w:r w:rsidRPr="005C44C6">
        <w:rPr>
          <w:rFonts w:ascii="Myriad Pro" w:hAnsi="Myriad Pro"/>
          <w:b/>
          <w:color w:val="0F243E"/>
          <w:sz w:val="28"/>
          <w:szCs w:val="28"/>
          <w:lang w:val="en-US"/>
        </w:rPr>
        <w:t>Sustainable management of water and soils: knowledge and tools to improve community adaptive capacity and reduce vulnerability in the municipality of Moro Moro</w:t>
      </w:r>
    </w:p>
    <w:p w:rsidR="007F5E64" w:rsidRDefault="007F5E64" w:rsidP="0014091F">
      <w:pPr>
        <w:ind w:left="-864" w:right="-144"/>
        <w:jc w:val="right"/>
        <w:rPr>
          <w:lang w:val="en-US"/>
        </w:rPr>
      </w:pPr>
    </w:p>
    <w:p w:rsidR="0064713A" w:rsidRPr="00D102E1" w:rsidRDefault="001410B0" w:rsidP="0014091F">
      <w:pPr>
        <w:ind w:left="-864" w:right="-144"/>
        <w:rPr>
          <w:rFonts w:ascii="Myriad Pro" w:hAnsi="Myriad Pro"/>
          <w:b/>
          <w:color w:val="0000FF"/>
          <w:lang w:val="en-US"/>
        </w:rPr>
      </w:pPr>
      <w:r w:rsidRPr="00D102E1">
        <w:rPr>
          <w:rFonts w:ascii="Myriad Pro" w:hAnsi="Myriad Pro"/>
          <w:b/>
          <w:color w:val="0000FF"/>
          <w:lang w:val="en-US"/>
        </w:rPr>
        <w:t>BACKGROUND</w:t>
      </w:r>
    </w:p>
    <w:p w:rsidR="007F5E64" w:rsidRPr="00D102E1" w:rsidRDefault="00EE6E62" w:rsidP="0014091F">
      <w:pPr>
        <w:tabs>
          <w:tab w:val="left" w:pos="3780"/>
        </w:tabs>
        <w:ind w:left="-864" w:right="-144"/>
        <w:jc w:val="both"/>
        <w:rPr>
          <w:rFonts w:ascii="Myriad Pro" w:hAnsi="Myriad Pro"/>
          <w:color w:val="000000" w:themeColor="text1"/>
          <w:sz w:val="20"/>
          <w:szCs w:val="20"/>
        </w:rPr>
      </w:pPr>
      <w:r w:rsidRPr="00D102E1">
        <w:rPr>
          <w:rFonts w:ascii="Myriad Pro" w:hAnsi="Myriad Pro"/>
          <w:sz w:val="20"/>
          <w:szCs w:val="20"/>
        </w:rPr>
        <w:t xml:space="preserve">The Community-Based Adaptation Programme (CBA) </w:t>
      </w:r>
      <w:r w:rsidRPr="00D102E1">
        <w:rPr>
          <w:rFonts w:ascii="Myriad Pro" w:hAnsi="Myriad Pro"/>
          <w:color w:val="000000" w:themeColor="text1"/>
          <w:sz w:val="20"/>
          <w:szCs w:val="20"/>
        </w:rPr>
        <w:t>is a five-year UNDP global initiative, largely funded by the Global Environment Facility (GEF) along with other donors.  Delivering through the GEF-Small Grants Programme (SGP) and UNDP Country Office, the goal of the Project is to strengthen the resiliency of communities addressing climate change impacts.  UNDP partners with the United Nations Volunteers (UNV) programme to enhance community mobilization, recognize volunteers’ contributions and ensure inclusive participation around the project, as well as to facilitate capacity building of partner non-governmental organizations (NGOs) and community-based organizations (CBOs). Testing the Vulnerability Assessment Reduction (VRA) and other community-engagement tools, the Project is generating invaluable knowledge and lessons for replication and upscaling.  The Government of Japan, the Government of Switzerland, and AusAID provide additional funding.</w:t>
      </w:r>
    </w:p>
    <w:p w:rsidR="00396710" w:rsidRDefault="003E7B48">
      <w:pPr>
        <w:ind w:right="-144"/>
        <w:jc w:val="both"/>
        <w:rPr>
          <w:rFonts w:ascii="Myriad Pro" w:hAnsi="Myriad Pro" w:cs="Arial"/>
          <w:sz w:val="20"/>
          <w:szCs w:val="20"/>
        </w:rPr>
      </w:pPr>
      <w:r>
        <w:rPr>
          <w:rFonts w:ascii="Myriad Pro" w:hAnsi="Myriad Pro" w:cs="Arial"/>
          <w:noProof/>
          <w:sz w:val="20"/>
          <w:szCs w:val="20"/>
          <w:lang w:val="en-US" w:eastAsia="en-US"/>
        </w:rPr>
        <w:drawing>
          <wp:anchor distT="0" distB="0" distL="114300" distR="114300" simplePos="0" relativeHeight="251668480" behindDoc="1" locked="0" layoutInCell="1" allowOverlap="1">
            <wp:simplePos x="0" y="0"/>
            <wp:positionH relativeFrom="column">
              <wp:posOffset>3733800</wp:posOffset>
            </wp:positionH>
            <wp:positionV relativeFrom="paragraph">
              <wp:posOffset>146050</wp:posOffset>
            </wp:positionV>
            <wp:extent cx="2640965" cy="1981200"/>
            <wp:effectExtent l="19050" t="0" r="6985" b="0"/>
            <wp:wrapTight wrapText="bothSides">
              <wp:wrapPolygon edited="0">
                <wp:start x="-156" y="0"/>
                <wp:lineTo x="-156" y="21392"/>
                <wp:lineTo x="21657" y="21392"/>
                <wp:lineTo x="21657" y="0"/>
                <wp:lineTo x="-156" y="0"/>
              </wp:wrapPolygon>
            </wp:wrapTight>
            <wp:docPr id="5" name="Picture 2" descr="D:\FOTOS CBA\NATURA\Colecta de macroinvertebrados acu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S CBA\NATURA\Colecta de macroinvertebrados acuá.JPG"/>
                    <pic:cNvPicPr>
                      <a:picLocks noChangeAspect="1" noChangeArrowheads="1"/>
                    </pic:cNvPicPr>
                  </pic:nvPicPr>
                  <pic:blipFill>
                    <a:blip r:embed="rId9" cstate="print"/>
                    <a:srcRect/>
                    <a:stretch>
                      <a:fillRect/>
                    </a:stretch>
                  </pic:blipFill>
                  <pic:spPr bwMode="auto">
                    <a:xfrm>
                      <a:off x="0" y="0"/>
                      <a:ext cx="2640965" cy="1981200"/>
                    </a:xfrm>
                    <a:prstGeom prst="rect">
                      <a:avLst/>
                    </a:prstGeom>
                    <a:noFill/>
                    <a:ln w="9525">
                      <a:noFill/>
                      <a:miter lim="800000"/>
                      <a:headEnd/>
                      <a:tailEnd/>
                    </a:ln>
                  </pic:spPr>
                </pic:pic>
              </a:graphicData>
            </a:graphic>
          </wp:anchor>
        </w:drawing>
      </w:r>
    </w:p>
    <w:p w:rsidR="007F5E64" w:rsidRPr="00D102E1" w:rsidRDefault="007B49CE" w:rsidP="0014091F">
      <w:pPr>
        <w:ind w:left="-864" w:right="-144"/>
        <w:jc w:val="both"/>
        <w:rPr>
          <w:rFonts w:ascii="Myriad Pro" w:hAnsi="Myriad Pro" w:cs="Arial"/>
          <w:sz w:val="20"/>
          <w:szCs w:val="20"/>
          <w:lang w:val="en-US"/>
        </w:rPr>
      </w:pPr>
      <w:r>
        <w:rPr>
          <w:rFonts w:ascii="Myriad Pro" w:hAnsi="Myriad Pro" w:cs="Arial"/>
          <w:noProof/>
          <w:sz w:val="20"/>
          <w:szCs w:val="20"/>
          <w:lang w:val="en-US" w:eastAsia="en-US"/>
        </w:rPr>
        <w:pict>
          <v:shape id="_x0000_s1040" type="#_x0000_t202" style="position:absolute;left:0;text-align:left;margin-left:296.3pt;margin-top:156.8pt;width:199.45pt;height:29.15pt;z-index:-251645952;mso-height-percent:200;mso-height-percent:200;mso-width-relative:margin;mso-height-relative:margin" wrapcoords="-90 0 -90 20736 21600 20736 21600 0 -90 0" stroked="f">
            <v:textbox style="mso-fit-shape-to-text:t">
              <w:txbxContent>
                <w:p w:rsidR="00350F49" w:rsidRPr="00350F49" w:rsidRDefault="00350F49" w:rsidP="00350F49">
                  <w:pPr>
                    <w:jc w:val="center"/>
                    <w:rPr>
                      <w:rFonts w:ascii="Myriad Pro" w:hAnsi="Myriad Pro"/>
                      <w:sz w:val="18"/>
                      <w:szCs w:val="18"/>
                    </w:rPr>
                  </w:pPr>
                  <w:r>
                    <w:rPr>
                      <w:rFonts w:ascii="Myriad Pro" w:hAnsi="Myriad Pro"/>
                      <w:i/>
                      <w:sz w:val="18"/>
                      <w:szCs w:val="18"/>
                    </w:rPr>
                    <w:t>Collection of micro invertebrates</w:t>
                  </w:r>
                  <w:r w:rsidR="00EE7884">
                    <w:rPr>
                      <w:rFonts w:ascii="Myriad Pro" w:hAnsi="Myriad Pro"/>
                      <w:i/>
                      <w:sz w:val="18"/>
                      <w:szCs w:val="18"/>
                    </w:rPr>
                    <w:t xml:space="preserve"> from the water as part of water</w:t>
                  </w:r>
                  <w:r w:rsidR="00FB208F">
                    <w:rPr>
                      <w:rFonts w:ascii="Myriad Pro" w:hAnsi="Myriad Pro"/>
                      <w:i/>
                      <w:sz w:val="18"/>
                      <w:szCs w:val="18"/>
                    </w:rPr>
                    <w:t xml:space="preserve"> quality </w:t>
                  </w:r>
                  <w:r w:rsidR="00EE7884">
                    <w:rPr>
                      <w:rFonts w:ascii="Myriad Pro" w:hAnsi="Myriad Pro"/>
                      <w:i/>
                      <w:sz w:val="18"/>
                      <w:szCs w:val="18"/>
                    </w:rPr>
                    <w:t xml:space="preserve"> monitoring activities</w:t>
                  </w:r>
                </w:p>
              </w:txbxContent>
            </v:textbox>
            <w10:wrap type="tight"/>
          </v:shape>
        </w:pict>
      </w:r>
      <w:r w:rsidR="00C5489E" w:rsidRPr="00D102E1">
        <w:rPr>
          <w:rFonts w:ascii="Myriad Pro" w:hAnsi="Myriad Pro" w:cs="Arial"/>
          <w:sz w:val="20"/>
          <w:szCs w:val="20"/>
        </w:rPr>
        <w:t xml:space="preserve">The CBA project </w:t>
      </w:r>
      <w:r w:rsidR="00C5489E" w:rsidRPr="0014091F">
        <w:rPr>
          <w:rFonts w:ascii="Myriad Pro" w:hAnsi="Myriad Pro" w:cs="Arial"/>
          <w:i/>
          <w:sz w:val="20"/>
          <w:szCs w:val="20"/>
        </w:rPr>
        <w:t>“</w:t>
      </w:r>
      <w:r w:rsidR="00A5161F" w:rsidRPr="0014091F">
        <w:rPr>
          <w:rFonts w:ascii="Myriad Pro" w:hAnsi="Myriad Pro" w:cs="Arial"/>
          <w:i/>
          <w:sz w:val="20"/>
          <w:szCs w:val="20"/>
        </w:rPr>
        <w:t xml:space="preserve">Sustainable management of water and soils: knowledge and tools to improve community </w:t>
      </w:r>
      <w:r w:rsidR="004D4E44" w:rsidRPr="0014091F">
        <w:rPr>
          <w:rFonts w:ascii="Myriad Pro" w:hAnsi="Myriad Pro" w:cs="Arial"/>
          <w:i/>
          <w:sz w:val="20"/>
          <w:szCs w:val="20"/>
        </w:rPr>
        <w:t xml:space="preserve">the </w:t>
      </w:r>
      <w:r w:rsidR="00A5161F" w:rsidRPr="0014091F">
        <w:rPr>
          <w:rFonts w:ascii="Myriad Pro" w:hAnsi="Myriad Pro" w:cs="Arial"/>
          <w:i/>
          <w:sz w:val="20"/>
          <w:szCs w:val="20"/>
        </w:rPr>
        <w:t xml:space="preserve">adaptive capacity and reduce </w:t>
      </w:r>
      <w:r w:rsidR="004D4E44" w:rsidRPr="0014091F">
        <w:rPr>
          <w:rFonts w:ascii="Myriad Pro" w:hAnsi="Myriad Pro" w:cs="Arial"/>
          <w:i/>
          <w:sz w:val="20"/>
          <w:szCs w:val="20"/>
        </w:rPr>
        <w:t xml:space="preserve">the </w:t>
      </w:r>
      <w:r w:rsidR="00A5161F" w:rsidRPr="0014091F">
        <w:rPr>
          <w:rFonts w:ascii="Myriad Pro" w:hAnsi="Myriad Pro" w:cs="Arial"/>
          <w:i/>
          <w:sz w:val="20"/>
          <w:szCs w:val="20"/>
        </w:rPr>
        <w:t>vulnerability in the municipality of Moro Moro</w:t>
      </w:r>
      <w:r w:rsidR="00C5489E" w:rsidRPr="0014091F">
        <w:rPr>
          <w:rFonts w:ascii="Myriad Pro" w:hAnsi="Myriad Pro" w:cs="Arial"/>
          <w:i/>
          <w:sz w:val="20"/>
          <w:szCs w:val="20"/>
        </w:rPr>
        <w:t>”</w:t>
      </w:r>
      <w:r w:rsidR="00C5489E" w:rsidRPr="00D102E1">
        <w:rPr>
          <w:rFonts w:ascii="Myriad Pro" w:hAnsi="Myriad Pro" w:cs="Arial"/>
          <w:sz w:val="20"/>
          <w:szCs w:val="20"/>
        </w:rPr>
        <w:t xml:space="preserve"> </w:t>
      </w:r>
      <w:r w:rsidR="000158A8" w:rsidRPr="00D102E1">
        <w:rPr>
          <w:rFonts w:ascii="Myriad Pro" w:hAnsi="Myriad Pro" w:cs="Arial"/>
          <w:sz w:val="20"/>
          <w:szCs w:val="20"/>
          <w:lang w:val="en-US"/>
        </w:rPr>
        <w:t xml:space="preserve">is located </w:t>
      </w:r>
      <w:r w:rsidR="00235D46" w:rsidRPr="00D102E1">
        <w:rPr>
          <w:rFonts w:ascii="Myriad Pro" w:hAnsi="Myriad Pro" w:cs="Arial"/>
          <w:sz w:val="20"/>
          <w:szCs w:val="20"/>
          <w:lang w:val="en-US"/>
        </w:rPr>
        <w:t>in Santa Cruz Department</w:t>
      </w:r>
      <w:r w:rsidR="00ED5E1E" w:rsidRPr="00D102E1">
        <w:rPr>
          <w:rFonts w:ascii="Myriad Pro" w:hAnsi="Myriad Pro" w:cs="Arial"/>
          <w:sz w:val="20"/>
          <w:szCs w:val="20"/>
          <w:lang w:val="en-US"/>
        </w:rPr>
        <w:t xml:space="preserve"> of </w:t>
      </w:r>
      <w:r w:rsidR="00235D46" w:rsidRPr="00D102E1">
        <w:rPr>
          <w:rFonts w:ascii="Myriad Pro" w:hAnsi="Myriad Pro" w:cs="Arial"/>
          <w:sz w:val="20"/>
          <w:szCs w:val="20"/>
          <w:lang w:val="en-US"/>
        </w:rPr>
        <w:t xml:space="preserve">Bolivia.  Moro Moro </w:t>
      </w:r>
      <w:r w:rsidR="004D4E44">
        <w:rPr>
          <w:rFonts w:ascii="Myriad Pro" w:hAnsi="Myriad Pro" w:cs="Arial"/>
          <w:sz w:val="20"/>
          <w:szCs w:val="20"/>
          <w:lang w:val="en-US"/>
        </w:rPr>
        <w:t>has</w:t>
      </w:r>
      <w:r w:rsidR="004D4E44" w:rsidRPr="00D102E1">
        <w:rPr>
          <w:rFonts w:ascii="Myriad Pro" w:hAnsi="Myriad Pro" w:cs="Arial"/>
          <w:sz w:val="20"/>
          <w:szCs w:val="20"/>
          <w:lang w:val="en-US"/>
        </w:rPr>
        <w:t xml:space="preserve"> a wide altitudinal range from 1100 to 3000 meters above sea level and consists of three ecological zones: subtropical, lower valley and upper valley. Its topography is mountainous, with rugged terrains, steep slopes and rocky outcrops interspersed with rocky areas.</w:t>
      </w:r>
      <w:r w:rsidR="004D4E44">
        <w:rPr>
          <w:rFonts w:ascii="Myriad Pro" w:hAnsi="Myriad Pro" w:cs="Arial"/>
          <w:sz w:val="20"/>
          <w:szCs w:val="20"/>
          <w:lang w:val="en-US"/>
        </w:rPr>
        <w:t xml:space="preserve"> </w:t>
      </w:r>
      <w:r w:rsidR="00235D46" w:rsidRPr="00D102E1">
        <w:rPr>
          <w:rFonts w:ascii="Myriad Pro" w:hAnsi="Myriad Pro" w:cs="Arial"/>
          <w:sz w:val="20"/>
          <w:szCs w:val="20"/>
          <w:lang w:val="en-US"/>
        </w:rPr>
        <w:t xml:space="preserve"> </w:t>
      </w:r>
      <w:r w:rsidR="00FB208F" w:rsidRPr="00FB208F">
        <w:rPr>
          <w:rFonts w:ascii="Myriad Pro" w:hAnsi="Myriad Pro" w:cs="Arial"/>
          <w:sz w:val="20"/>
          <w:szCs w:val="20"/>
          <w:lang w:val="en-US"/>
        </w:rPr>
        <w:t>The temperatu</w:t>
      </w:r>
      <w:r w:rsidR="00FB208F">
        <w:rPr>
          <w:rFonts w:ascii="Myriad Pro" w:hAnsi="Myriad Pro" w:cs="Arial"/>
          <w:sz w:val="20"/>
          <w:szCs w:val="20"/>
          <w:lang w:val="en-US"/>
        </w:rPr>
        <w:t xml:space="preserve">re in Moro Moro </w:t>
      </w:r>
      <w:r w:rsidR="00FB208F" w:rsidRPr="00FB208F">
        <w:rPr>
          <w:rFonts w:ascii="Myriad Pro" w:hAnsi="Myriad Pro" w:cs="Arial"/>
          <w:sz w:val="20"/>
          <w:szCs w:val="20"/>
          <w:lang w:val="en-US"/>
        </w:rPr>
        <w:t>varies from an average of 22 ° C at the bottom of the warmer valleys up to 16.8 ° C in the upper valley slopes</w:t>
      </w:r>
      <w:r w:rsidR="00FB208F">
        <w:rPr>
          <w:rFonts w:ascii="Myriad Pro" w:hAnsi="Myriad Pro" w:cs="Arial"/>
          <w:sz w:val="20"/>
          <w:szCs w:val="20"/>
          <w:lang w:val="en-US"/>
        </w:rPr>
        <w:t>.  The average annual rainfall</w:t>
      </w:r>
      <w:r w:rsidR="00FB208F" w:rsidRPr="00FB208F">
        <w:rPr>
          <w:rFonts w:ascii="Myriad Pro" w:hAnsi="Myriad Pro" w:cs="Arial"/>
          <w:sz w:val="20"/>
          <w:szCs w:val="20"/>
          <w:lang w:val="en-US"/>
        </w:rPr>
        <w:t xml:space="preserve"> is</w:t>
      </w:r>
      <w:r w:rsidR="00FB208F">
        <w:rPr>
          <w:rFonts w:ascii="Myriad Pro" w:hAnsi="Myriad Pro" w:cs="Arial"/>
          <w:sz w:val="20"/>
          <w:szCs w:val="20"/>
          <w:lang w:val="en-US"/>
        </w:rPr>
        <w:t xml:space="preserve"> </w:t>
      </w:r>
      <w:r w:rsidR="00FB208F" w:rsidRPr="00FB208F">
        <w:rPr>
          <w:rFonts w:ascii="Myriad Pro" w:hAnsi="Myriad Pro" w:cs="Arial"/>
          <w:sz w:val="20"/>
          <w:szCs w:val="20"/>
          <w:lang w:val="en-US"/>
        </w:rPr>
        <w:t>681.6 mm</w:t>
      </w:r>
      <w:r w:rsidR="00FB208F">
        <w:rPr>
          <w:rFonts w:ascii="Myriad Pro" w:hAnsi="Myriad Pro" w:cs="Arial"/>
          <w:sz w:val="20"/>
          <w:szCs w:val="20"/>
          <w:lang w:val="en-US"/>
        </w:rPr>
        <w:t xml:space="preserve">. </w:t>
      </w:r>
      <w:r w:rsidR="00A06579">
        <w:rPr>
          <w:rFonts w:ascii="Myriad Pro" w:hAnsi="Myriad Pro" w:cs="Arial"/>
          <w:sz w:val="20"/>
          <w:szCs w:val="20"/>
          <w:lang w:val="en-US"/>
        </w:rPr>
        <w:t>M</w:t>
      </w:r>
      <w:r w:rsidR="00FB208F">
        <w:rPr>
          <w:rFonts w:ascii="Myriad Pro" w:hAnsi="Myriad Pro" w:cs="Arial"/>
          <w:sz w:val="20"/>
          <w:szCs w:val="20"/>
          <w:lang w:val="en-US"/>
        </w:rPr>
        <w:t>ore than 90% of the rainfall happens during the wet season (December to March).  During the dry season (April to November), with June and July being critical months for agriculture, the rainfall is 7mm per month</w:t>
      </w:r>
      <w:r w:rsidR="00A06579">
        <w:rPr>
          <w:rFonts w:ascii="Myriad Pro" w:hAnsi="Myriad Pro" w:cs="Arial"/>
          <w:sz w:val="20"/>
          <w:szCs w:val="20"/>
          <w:lang w:val="en-US"/>
        </w:rPr>
        <w:t xml:space="preserve">.  June and July are critical months for agriculture, the main economic activity in the area. Declining water resources brought on by climate change poses a threat </w:t>
      </w:r>
      <w:r w:rsidR="00E7172A">
        <w:rPr>
          <w:rFonts w:ascii="Myriad Pro" w:hAnsi="Myriad Pro" w:cs="Arial"/>
          <w:sz w:val="20"/>
          <w:szCs w:val="20"/>
          <w:lang w:val="en-US"/>
        </w:rPr>
        <w:t xml:space="preserve">to </w:t>
      </w:r>
      <w:r w:rsidR="008E4407" w:rsidRPr="00D102E1">
        <w:rPr>
          <w:rFonts w:ascii="Myriad Pro" w:hAnsi="Myriad Pro" w:cs="Arial"/>
          <w:sz w:val="20"/>
          <w:szCs w:val="20"/>
          <w:lang w:val="en-US"/>
        </w:rPr>
        <w:t>the water consumption and irrigation needs of the community members</w:t>
      </w:r>
      <w:r w:rsidR="00263CE5" w:rsidRPr="00D102E1">
        <w:rPr>
          <w:rFonts w:ascii="Myriad Pro" w:hAnsi="Myriad Pro" w:cs="Arial"/>
          <w:sz w:val="20"/>
          <w:szCs w:val="20"/>
          <w:lang w:val="en-US"/>
        </w:rPr>
        <w:t>, 80% of wh</w:t>
      </w:r>
      <w:r w:rsidR="00E7172A">
        <w:rPr>
          <w:rFonts w:ascii="Myriad Pro" w:hAnsi="Myriad Pro" w:cs="Arial"/>
          <w:sz w:val="20"/>
          <w:szCs w:val="20"/>
          <w:lang w:val="en-US"/>
        </w:rPr>
        <w:t>om</w:t>
      </w:r>
      <w:r w:rsidR="00263CE5" w:rsidRPr="00D102E1">
        <w:rPr>
          <w:rFonts w:ascii="Myriad Pro" w:hAnsi="Myriad Pro" w:cs="Arial"/>
          <w:sz w:val="20"/>
          <w:szCs w:val="20"/>
          <w:lang w:val="en-US"/>
        </w:rPr>
        <w:t xml:space="preserve"> do not have drinking water systems in place.</w:t>
      </w:r>
      <w:r w:rsidR="008E4407" w:rsidRPr="00D102E1">
        <w:rPr>
          <w:rFonts w:ascii="Myriad Pro" w:hAnsi="Myriad Pro" w:cs="Arial"/>
          <w:sz w:val="20"/>
          <w:szCs w:val="20"/>
          <w:lang w:val="en-US"/>
        </w:rPr>
        <w:t xml:space="preserve"> </w:t>
      </w:r>
      <w:r w:rsidR="008C3D59" w:rsidRPr="00D102E1">
        <w:rPr>
          <w:rFonts w:ascii="Myriad Pro" w:hAnsi="Myriad Pro" w:cs="Arial"/>
          <w:sz w:val="20"/>
          <w:szCs w:val="20"/>
          <w:lang w:val="en-US"/>
        </w:rPr>
        <w:t>Additionally, t</w:t>
      </w:r>
      <w:r w:rsidR="00EC196C" w:rsidRPr="00D102E1">
        <w:rPr>
          <w:rFonts w:ascii="Myriad Pro" w:hAnsi="Myriad Pro" w:cs="Arial"/>
          <w:sz w:val="20"/>
          <w:szCs w:val="20"/>
          <w:lang w:val="en-US"/>
        </w:rPr>
        <w:t>he original vegetation has been gr</w:t>
      </w:r>
      <w:r w:rsidR="008E4407" w:rsidRPr="00D102E1">
        <w:rPr>
          <w:rFonts w:ascii="Myriad Pro" w:hAnsi="Myriad Pro" w:cs="Arial"/>
          <w:sz w:val="20"/>
          <w:szCs w:val="20"/>
          <w:lang w:val="en-US"/>
        </w:rPr>
        <w:t xml:space="preserve">eatly affected by human activity, especially in the upper valleys where most people live.  </w:t>
      </w:r>
      <w:r w:rsidR="00FB208F">
        <w:rPr>
          <w:rFonts w:ascii="Myriad Pro" w:hAnsi="Myriad Pro" w:cs="Arial"/>
          <w:sz w:val="20"/>
          <w:szCs w:val="20"/>
          <w:lang w:val="en-US"/>
        </w:rPr>
        <w:t>Today</w:t>
      </w:r>
      <w:r w:rsidR="00ED5E1E" w:rsidRPr="00D102E1">
        <w:rPr>
          <w:rFonts w:ascii="Myriad Pro" w:hAnsi="Myriad Pro" w:cs="Arial"/>
          <w:sz w:val="20"/>
          <w:szCs w:val="20"/>
          <w:lang w:val="en-US"/>
        </w:rPr>
        <w:t>, agricultural soils have low fertility</w:t>
      </w:r>
      <w:r w:rsidR="00053851" w:rsidRPr="00D102E1">
        <w:rPr>
          <w:rFonts w:ascii="Myriad Pro" w:hAnsi="Myriad Pro" w:cs="Arial"/>
          <w:sz w:val="20"/>
          <w:szCs w:val="20"/>
          <w:lang w:val="en-US"/>
        </w:rPr>
        <w:t>, and forces activity on the already pronounced slopes</w:t>
      </w:r>
      <w:r w:rsidR="00ED5E1E" w:rsidRPr="00D102E1">
        <w:rPr>
          <w:rFonts w:ascii="Myriad Pro" w:hAnsi="Myriad Pro" w:cs="Arial"/>
          <w:sz w:val="20"/>
          <w:szCs w:val="20"/>
          <w:lang w:val="en-US"/>
        </w:rPr>
        <w:t xml:space="preserve"> and removing remnants of protective forests in the headwaters of rivers. </w:t>
      </w:r>
      <w:r w:rsidR="00053851" w:rsidRPr="00D102E1">
        <w:rPr>
          <w:rFonts w:ascii="Myriad Pro" w:hAnsi="Myriad Pro" w:cs="Arial"/>
          <w:sz w:val="20"/>
          <w:szCs w:val="20"/>
          <w:lang w:val="en-US"/>
        </w:rPr>
        <w:t xml:space="preserve">Over </w:t>
      </w:r>
      <w:r w:rsidR="00ED5E1E" w:rsidRPr="00D102E1">
        <w:rPr>
          <w:rFonts w:ascii="Myriad Pro" w:hAnsi="Myriad Pro" w:cs="Arial"/>
          <w:sz w:val="20"/>
          <w:szCs w:val="20"/>
          <w:lang w:val="en-US"/>
        </w:rPr>
        <w:t>4</w:t>
      </w:r>
      <w:r w:rsidR="00053851" w:rsidRPr="00D102E1">
        <w:rPr>
          <w:rFonts w:ascii="Myriad Pro" w:hAnsi="Myriad Pro" w:cs="Arial"/>
          <w:sz w:val="20"/>
          <w:szCs w:val="20"/>
          <w:lang w:val="en-US"/>
        </w:rPr>
        <w:t>0</w:t>
      </w:r>
      <w:r w:rsidR="00ED5E1E" w:rsidRPr="00D102E1">
        <w:rPr>
          <w:rFonts w:ascii="Myriad Pro" w:hAnsi="Myriad Pro" w:cs="Arial"/>
          <w:sz w:val="20"/>
          <w:szCs w:val="20"/>
          <w:lang w:val="en-US"/>
        </w:rPr>
        <w:t>% of soils are not useful for economic activities</w:t>
      </w:r>
      <w:r w:rsidR="00053851" w:rsidRPr="00D102E1">
        <w:rPr>
          <w:rFonts w:ascii="Myriad Pro" w:hAnsi="Myriad Pro" w:cs="Arial"/>
          <w:sz w:val="20"/>
          <w:szCs w:val="20"/>
          <w:lang w:val="en-US"/>
        </w:rPr>
        <w:t xml:space="preserve">.  </w:t>
      </w:r>
      <w:r w:rsidR="00235D46" w:rsidRPr="00D102E1">
        <w:rPr>
          <w:rFonts w:ascii="Myriad Pro" w:hAnsi="Myriad Pro" w:cs="Arial"/>
          <w:sz w:val="20"/>
          <w:szCs w:val="20"/>
          <w:lang w:val="en-US"/>
        </w:rPr>
        <w:t xml:space="preserve">Livelihoods </w:t>
      </w:r>
      <w:r w:rsidR="00ED5E1E" w:rsidRPr="00D102E1">
        <w:rPr>
          <w:rFonts w:ascii="Myriad Pro" w:hAnsi="Myriad Pro" w:cs="Arial"/>
          <w:sz w:val="20"/>
          <w:szCs w:val="20"/>
          <w:lang w:val="en-US"/>
        </w:rPr>
        <w:t xml:space="preserve">in the project area are threatened by </w:t>
      </w:r>
      <w:r w:rsidR="00E94E1C">
        <w:rPr>
          <w:rFonts w:ascii="Myriad Pro" w:hAnsi="Myriad Pro" w:cs="Arial"/>
          <w:sz w:val="20"/>
          <w:szCs w:val="20"/>
          <w:lang w:val="en-US"/>
        </w:rPr>
        <w:t xml:space="preserve">prolonged droughts, </w:t>
      </w:r>
      <w:r w:rsidR="00235D46" w:rsidRPr="00D102E1">
        <w:rPr>
          <w:rFonts w:ascii="Myriad Pro" w:hAnsi="Myriad Pro" w:cs="Arial"/>
          <w:sz w:val="20"/>
          <w:szCs w:val="20"/>
          <w:lang w:val="en-US"/>
        </w:rPr>
        <w:t>serious deforestation</w:t>
      </w:r>
      <w:r w:rsidR="00263CE5" w:rsidRPr="00D102E1">
        <w:rPr>
          <w:rFonts w:ascii="Myriad Pro" w:hAnsi="Myriad Pro" w:cs="Arial"/>
          <w:sz w:val="20"/>
          <w:szCs w:val="20"/>
          <w:lang w:val="en-US"/>
        </w:rPr>
        <w:t>,</w:t>
      </w:r>
      <w:r w:rsidR="00235D46" w:rsidRPr="00D102E1">
        <w:rPr>
          <w:rFonts w:ascii="Myriad Pro" w:hAnsi="Myriad Pro" w:cs="Arial"/>
          <w:sz w:val="20"/>
          <w:szCs w:val="20"/>
          <w:lang w:val="en-US"/>
        </w:rPr>
        <w:t xml:space="preserve"> soil degradation</w:t>
      </w:r>
      <w:r w:rsidR="00263CE5" w:rsidRPr="00D102E1">
        <w:rPr>
          <w:rFonts w:ascii="Myriad Pro" w:hAnsi="Myriad Pro" w:cs="Arial"/>
          <w:sz w:val="20"/>
          <w:szCs w:val="20"/>
          <w:lang w:val="en-US"/>
        </w:rPr>
        <w:t>, deterioration of forage resources and dec</w:t>
      </w:r>
      <w:r w:rsidR="00E3349D" w:rsidRPr="00D102E1">
        <w:rPr>
          <w:rFonts w:ascii="Myriad Pro" w:hAnsi="Myriad Pro" w:cs="Arial"/>
          <w:sz w:val="20"/>
          <w:szCs w:val="20"/>
          <w:lang w:val="en-US"/>
        </w:rPr>
        <w:t>l</w:t>
      </w:r>
      <w:r w:rsidR="00263CE5" w:rsidRPr="00D102E1">
        <w:rPr>
          <w:rFonts w:ascii="Myriad Pro" w:hAnsi="Myriad Pro" w:cs="Arial"/>
          <w:sz w:val="20"/>
          <w:szCs w:val="20"/>
          <w:lang w:val="en-US"/>
        </w:rPr>
        <w:t>ining water resources caused by climate change imp</w:t>
      </w:r>
      <w:r w:rsidR="005C44C6" w:rsidRPr="00D102E1">
        <w:rPr>
          <w:rFonts w:ascii="Myriad Pro" w:hAnsi="Myriad Pro" w:cs="Arial"/>
          <w:sz w:val="20"/>
          <w:szCs w:val="20"/>
          <w:lang w:val="en-US"/>
        </w:rPr>
        <w:t xml:space="preserve">acts such as torrential storms </w:t>
      </w:r>
      <w:r w:rsidR="00263CE5" w:rsidRPr="00D102E1">
        <w:rPr>
          <w:rFonts w:ascii="Myriad Pro" w:hAnsi="Myriad Pro" w:cs="Arial"/>
          <w:sz w:val="20"/>
          <w:szCs w:val="20"/>
          <w:lang w:val="en-US"/>
        </w:rPr>
        <w:t>with in</w:t>
      </w:r>
      <w:r w:rsidR="005C44C6" w:rsidRPr="00D102E1">
        <w:rPr>
          <w:rFonts w:ascii="Myriad Pro" w:hAnsi="Myriad Pro" w:cs="Arial"/>
          <w:sz w:val="20"/>
          <w:szCs w:val="20"/>
          <w:lang w:val="en-US"/>
        </w:rPr>
        <w:t>tensified winds</w:t>
      </w:r>
      <w:r w:rsidR="00E94E1C">
        <w:rPr>
          <w:rFonts w:ascii="Myriad Pro" w:hAnsi="Myriad Pro" w:cs="Arial"/>
          <w:sz w:val="20"/>
          <w:szCs w:val="20"/>
          <w:lang w:val="en-US"/>
        </w:rPr>
        <w:t>, erratic rain patterns</w:t>
      </w:r>
      <w:r w:rsidR="005C44C6" w:rsidRPr="00D102E1">
        <w:rPr>
          <w:rFonts w:ascii="Myriad Pro" w:hAnsi="Myriad Pro" w:cs="Arial"/>
          <w:sz w:val="20"/>
          <w:szCs w:val="20"/>
          <w:lang w:val="en-US"/>
        </w:rPr>
        <w:t xml:space="preserve"> and increases in temperature</w:t>
      </w:r>
      <w:r w:rsidR="004D4E44">
        <w:rPr>
          <w:rFonts w:ascii="Myriad Pro" w:hAnsi="Myriad Pro" w:cs="Arial"/>
          <w:sz w:val="20"/>
          <w:szCs w:val="20"/>
          <w:lang w:val="en-US"/>
        </w:rPr>
        <w:t>.</w:t>
      </w:r>
      <w:r w:rsidR="00235D46" w:rsidRPr="00D102E1">
        <w:rPr>
          <w:rFonts w:ascii="Myriad Pro" w:hAnsi="Myriad Pro" w:cs="Arial"/>
          <w:sz w:val="20"/>
          <w:szCs w:val="20"/>
          <w:lang w:val="en-US"/>
        </w:rPr>
        <w:t xml:space="preserve">  In addition to threatening agricultural productivity </w:t>
      </w:r>
      <w:r w:rsidR="005C44C6" w:rsidRPr="00D102E1">
        <w:rPr>
          <w:rFonts w:ascii="Myriad Pro" w:hAnsi="Myriad Pro" w:cs="Arial"/>
          <w:sz w:val="20"/>
          <w:szCs w:val="20"/>
          <w:lang w:val="en-US"/>
        </w:rPr>
        <w:t>on steeply sloped pastures</w:t>
      </w:r>
      <w:r w:rsidR="00E94E1C">
        <w:rPr>
          <w:rFonts w:ascii="Myriad Pro" w:hAnsi="Myriad Pro" w:cs="Arial"/>
          <w:sz w:val="20"/>
          <w:szCs w:val="20"/>
          <w:lang w:val="en-US"/>
        </w:rPr>
        <w:t xml:space="preserve">, </w:t>
      </w:r>
      <w:r w:rsidR="005C44C6" w:rsidRPr="00D102E1">
        <w:rPr>
          <w:rFonts w:ascii="Myriad Pro" w:hAnsi="Myriad Pro" w:cs="Arial"/>
          <w:sz w:val="20"/>
          <w:szCs w:val="20"/>
          <w:lang w:val="en-US"/>
        </w:rPr>
        <w:t xml:space="preserve">farmlands </w:t>
      </w:r>
      <w:r w:rsidR="00235D46" w:rsidRPr="00D102E1">
        <w:rPr>
          <w:rFonts w:ascii="Myriad Pro" w:hAnsi="Myriad Pro" w:cs="Arial"/>
          <w:sz w:val="20"/>
          <w:szCs w:val="20"/>
          <w:lang w:val="en-US"/>
        </w:rPr>
        <w:t>and livelihoods</w:t>
      </w:r>
      <w:r w:rsidR="00ED5E1E" w:rsidRPr="00D102E1">
        <w:rPr>
          <w:rFonts w:ascii="Myriad Pro" w:hAnsi="Myriad Pro" w:cs="Arial"/>
          <w:sz w:val="20"/>
          <w:szCs w:val="20"/>
          <w:lang w:val="en-US"/>
        </w:rPr>
        <w:t xml:space="preserve"> in the upper valleys</w:t>
      </w:r>
      <w:r w:rsidR="00235D46" w:rsidRPr="00D102E1">
        <w:rPr>
          <w:rFonts w:ascii="Myriad Pro" w:hAnsi="Myriad Pro" w:cs="Arial"/>
          <w:sz w:val="20"/>
          <w:szCs w:val="20"/>
          <w:lang w:val="en-US"/>
        </w:rPr>
        <w:t>, soil degradation and deforestation has serious implications for water quality and quantity for populations living downstream.</w:t>
      </w:r>
    </w:p>
    <w:p w:rsidR="007F5E64" w:rsidRPr="00D102E1" w:rsidRDefault="007B49CE" w:rsidP="0014091F">
      <w:pPr>
        <w:ind w:left="-864" w:right="-144"/>
        <w:jc w:val="both"/>
        <w:rPr>
          <w:rFonts w:ascii="Myriad Pro" w:hAnsi="Myriad Pro" w:cs="Arial"/>
          <w:sz w:val="20"/>
          <w:szCs w:val="20"/>
          <w:lang w:val="en-US"/>
        </w:rPr>
      </w:pPr>
      <w:r>
        <w:rPr>
          <w:rFonts w:ascii="Myriad Pro" w:hAnsi="Myriad Pro" w:cs="Arial"/>
          <w:noProof/>
          <w:sz w:val="20"/>
          <w:szCs w:val="20"/>
          <w:lang w:val="en-US" w:eastAsia="en-US"/>
        </w:rPr>
        <w:pict>
          <v:shape id="_x0000_s1037" type="#_x0000_t202" style="position:absolute;left:0;text-align:left;margin-left:-58.95pt;margin-top:760.5pt;width:571.95pt;height:54.75pt;z-index:-251651072;mso-position-vertical-relative:page" wrapcoords="-28 -450 -28 21150 21628 21150 21628 -450 -28 -450" fillcolor="#9cf">
            <v:textbox style="mso-next-textbox:#_x0000_s1037">
              <w:txbxContent>
                <w:p w:rsidR="00E3349D" w:rsidRPr="00EE7884" w:rsidRDefault="00E3349D" w:rsidP="00E3349D">
                  <w:pPr>
                    <w:jc w:val="center"/>
                    <w:rPr>
                      <w:rFonts w:ascii="Myriad Pro" w:hAnsi="Myriad Pro"/>
                      <w:i/>
                    </w:rPr>
                  </w:pPr>
                  <w:r w:rsidRPr="00EE7884">
                    <w:rPr>
                      <w:rFonts w:ascii="Myriad Pro" w:hAnsi="Myriad Pro"/>
                      <w:i/>
                    </w:rPr>
                    <w:t xml:space="preserve">Contact information: Project Management Unit at </w:t>
                  </w:r>
                  <w:hyperlink r:id="rId10" w:history="1">
                    <w:r w:rsidRPr="00EE7884">
                      <w:rPr>
                        <w:rStyle w:val="Hyperlink"/>
                        <w:rFonts w:ascii="Myriad Pro" w:hAnsi="Myriad Pro"/>
                        <w:i/>
                      </w:rPr>
                      <w:t>cba@undp.org</w:t>
                    </w:r>
                  </w:hyperlink>
                </w:p>
                <w:p w:rsidR="00E3349D" w:rsidRDefault="00EE7884" w:rsidP="00E3349D">
                  <w:pPr>
                    <w:jc w:val="center"/>
                    <w:rPr>
                      <w:rFonts w:ascii="Myriad Pro" w:hAnsi="Myriad Pro"/>
                      <w:i/>
                    </w:rPr>
                  </w:pPr>
                  <w:r w:rsidRPr="00EE7884">
                    <w:rPr>
                      <w:rFonts w:ascii="Myriad Pro" w:hAnsi="Myriad Pro"/>
                      <w:i/>
                    </w:rPr>
                    <w:t xml:space="preserve">220 </w:t>
                  </w:r>
                  <w:r w:rsidR="00E3349D" w:rsidRPr="00EE7884">
                    <w:rPr>
                      <w:rFonts w:ascii="Myriad Pro" w:hAnsi="Myriad Pro"/>
                      <w:i/>
                    </w:rPr>
                    <w:t>East 4</w:t>
                  </w:r>
                  <w:r w:rsidRPr="00EE7884">
                    <w:rPr>
                      <w:rFonts w:ascii="Myriad Pro" w:hAnsi="Myriad Pro"/>
                      <w:i/>
                    </w:rPr>
                    <w:t>2nd</w:t>
                  </w:r>
                  <w:r w:rsidR="00E3349D" w:rsidRPr="00EE7884">
                    <w:rPr>
                      <w:rFonts w:ascii="Myriad Pro" w:hAnsi="Myriad Pro"/>
                      <w:i/>
                    </w:rPr>
                    <w:t xml:space="preserve"> St., </w:t>
                  </w:r>
                  <w:r w:rsidRPr="00EE7884">
                    <w:rPr>
                      <w:rFonts w:ascii="Myriad Pro" w:hAnsi="Myriad Pro"/>
                      <w:i/>
                    </w:rPr>
                    <w:t xml:space="preserve">21st </w:t>
                  </w:r>
                  <w:r w:rsidR="00E3349D" w:rsidRPr="00EE7884">
                    <w:rPr>
                      <w:rFonts w:ascii="Myriad Pro" w:hAnsi="Myriad Pro"/>
                      <w:i/>
                    </w:rPr>
                    <w:t>Floor New York, NY 10019</w:t>
                  </w:r>
                  <w:r w:rsidR="00E3349D" w:rsidRPr="00EE7884">
                    <w:rPr>
                      <w:rFonts w:ascii="Myriad Pro" w:hAnsi="Myriad Pro"/>
                      <w:i/>
                    </w:rPr>
                    <w:tab/>
                    <w:t>Tel: (</w:t>
                  </w:r>
                  <w:r w:rsidRPr="00EE7884">
                    <w:rPr>
                      <w:rFonts w:ascii="Myriad Pro" w:hAnsi="Myriad Pro"/>
                      <w:i/>
                    </w:rPr>
                    <w:t>646</w:t>
                  </w:r>
                  <w:r w:rsidR="00E3349D" w:rsidRPr="00EE7884">
                    <w:rPr>
                      <w:rFonts w:ascii="Myriad Pro" w:hAnsi="Myriad Pro"/>
                      <w:i/>
                    </w:rPr>
                    <w:t xml:space="preserve">) </w:t>
                  </w:r>
                  <w:r w:rsidRPr="00EE7884">
                    <w:rPr>
                      <w:rFonts w:ascii="Myriad Pro" w:hAnsi="Myriad Pro"/>
                      <w:i/>
                    </w:rPr>
                    <w:t>781-4402</w:t>
                  </w:r>
                </w:p>
                <w:p w:rsidR="00A73DBC" w:rsidRDefault="00A73DBC" w:rsidP="00E3349D">
                  <w:pPr>
                    <w:jc w:val="center"/>
                    <w:rPr>
                      <w:rFonts w:ascii="Myriad Pro" w:hAnsi="Myriad Pro"/>
                      <w:i/>
                    </w:rPr>
                  </w:pPr>
                  <w:r w:rsidRPr="00C21C34">
                    <w:rPr>
                      <w:rFonts w:ascii="Myriad Pro" w:hAnsi="Myriad Pro"/>
                      <w:b/>
                      <w:i/>
                      <w:sz w:val="20"/>
                    </w:rPr>
                    <w:t xml:space="preserve">For more information about CBA or CBA projects visit: </w:t>
                  </w:r>
                  <w:hyperlink r:id="rId11" w:history="1">
                    <w:r w:rsidRPr="00C21C34">
                      <w:rPr>
                        <w:rStyle w:val="Hyperlink"/>
                        <w:rFonts w:ascii="Myriad Pro" w:hAnsi="Myriad Pro"/>
                        <w:b/>
                        <w:sz w:val="20"/>
                      </w:rPr>
                      <w:t>www.undp-adaptation.org/project/cba</w:t>
                    </w:r>
                  </w:hyperlink>
                </w:p>
                <w:p w:rsidR="00A73DBC" w:rsidRPr="00EE7884" w:rsidRDefault="00A73DBC" w:rsidP="00E3349D">
                  <w:pPr>
                    <w:jc w:val="center"/>
                    <w:rPr>
                      <w:rFonts w:ascii="Myriad Pro" w:hAnsi="Myriad Pro"/>
                      <w:i/>
                    </w:rPr>
                  </w:pPr>
                </w:p>
                <w:p w:rsidR="00E3349D" w:rsidRDefault="00E3349D" w:rsidP="00E3349D">
                  <w:pPr>
                    <w:jc w:val="center"/>
                    <w:rPr>
                      <w:rFonts w:ascii="Arial" w:hAnsi="Arial"/>
                      <w:i/>
                      <w:sz w:val="22"/>
                      <w:lang w:val="en-US"/>
                    </w:rPr>
                  </w:pPr>
                </w:p>
              </w:txbxContent>
            </v:textbox>
            <w10:wrap type="tight" anchory="page"/>
            <w10:anchorlock/>
          </v:shape>
        </w:pict>
      </w:r>
    </w:p>
    <w:p w:rsidR="007F5E64" w:rsidRPr="00D102E1" w:rsidRDefault="001410B0" w:rsidP="0014091F">
      <w:pPr>
        <w:ind w:left="-864" w:right="-144"/>
        <w:jc w:val="both"/>
        <w:rPr>
          <w:rFonts w:ascii="Myriad Pro" w:hAnsi="Myriad Pro"/>
          <w:lang w:val="en-US"/>
        </w:rPr>
      </w:pPr>
      <w:r w:rsidRPr="00D102E1">
        <w:rPr>
          <w:rFonts w:ascii="Myriad Pro" w:hAnsi="Myriad Pro"/>
          <w:b/>
          <w:color w:val="0000FF"/>
          <w:lang w:val="en-US"/>
        </w:rPr>
        <w:t>CLIMATE CHANGE RISKS</w:t>
      </w:r>
    </w:p>
    <w:p w:rsidR="00227E02" w:rsidRPr="00D102E1" w:rsidRDefault="00DA54E8" w:rsidP="0014091F">
      <w:pPr>
        <w:ind w:left="-864" w:right="-144"/>
        <w:jc w:val="both"/>
        <w:rPr>
          <w:rFonts w:ascii="Myriad Pro" w:hAnsi="Myriad Pro"/>
          <w:sz w:val="20"/>
          <w:szCs w:val="20"/>
          <w:lang w:val="en-US"/>
        </w:rPr>
      </w:pPr>
      <w:r w:rsidRPr="00D102E1">
        <w:rPr>
          <w:rFonts w:ascii="Myriad Pro" w:hAnsi="Myriad Pro" w:cs="Arial"/>
          <w:bCs/>
          <w:sz w:val="20"/>
          <w:szCs w:val="20"/>
          <w:lang w:val="en-US"/>
        </w:rPr>
        <w:t>Climate change impacts are already becoming apparent in Moro Moro. Projected impacts include increasing</w:t>
      </w:r>
      <w:r w:rsidR="00E7172A">
        <w:rPr>
          <w:rFonts w:ascii="Myriad Pro" w:hAnsi="Myriad Pro" w:cs="Arial"/>
          <w:bCs/>
          <w:sz w:val="20"/>
          <w:szCs w:val="20"/>
          <w:lang w:val="en-US"/>
        </w:rPr>
        <w:t xml:space="preserve"> </w:t>
      </w:r>
      <w:r w:rsidRPr="00D102E1">
        <w:rPr>
          <w:rFonts w:ascii="Myriad Pro" w:hAnsi="Myriad Pro" w:cs="Arial"/>
          <w:bCs/>
          <w:sz w:val="20"/>
          <w:szCs w:val="20"/>
          <w:lang w:val="en-US"/>
        </w:rPr>
        <w:t>temperature, increasingly intense yet erratic rainfall, and more marked seasonality</w:t>
      </w:r>
      <w:r w:rsidR="00E7172A">
        <w:rPr>
          <w:rFonts w:ascii="Myriad Pro" w:hAnsi="Myriad Pro" w:cs="Arial"/>
          <w:bCs/>
          <w:sz w:val="20"/>
          <w:szCs w:val="20"/>
          <w:lang w:val="en-US"/>
        </w:rPr>
        <w:t xml:space="preserve">, which </w:t>
      </w:r>
      <w:r w:rsidRPr="00D102E1">
        <w:rPr>
          <w:rFonts w:ascii="Myriad Pro" w:hAnsi="Myriad Pro" w:cs="Arial"/>
          <w:bCs/>
          <w:sz w:val="20"/>
          <w:szCs w:val="20"/>
          <w:lang w:val="en-US"/>
        </w:rPr>
        <w:t>in turn increas</w:t>
      </w:r>
      <w:r w:rsidR="001D5801">
        <w:rPr>
          <w:rFonts w:ascii="Myriad Pro" w:hAnsi="Myriad Pro" w:cs="Arial"/>
          <w:bCs/>
          <w:sz w:val="20"/>
          <w:szCs w:val="20"/>
          <w:lang w:val="en-US"/>
        </w:rPr>
        <w:t>e</w:t>
      </w:r>
      <w:r w:rsidRPr="00D102E1">
        <w:rPr>
          <w:rFonts w:ascii="Myriad Pro" w:hAnsi="Myriad Pro" w:cs="Arial"/>
          <w:bCs/>
          <w:sz w:val="20"/>
          <w:szCs w:val="20"/>
          <w:lang w:val="en-US"/>
        </w:rPr>
        <w:t xml:space="preserve"> </w:t>
      </w:r>
      <w:r w:rsidR="0042183C">
        <w:rPr>
          <w:rFonts w:ascii="Myriad Pro" w:hAnsi="Myriad Pro" w:cs="Arial"/>
          <w:bCs/>
          <w:sz w:val="20"/>
          <w:szCs w:val="20"/>
          <w:lang w:val="en-US"/>
        </w:rPr>
        <w:t xml:space="preserve">the </w:t>
      </w:r>
      <w:r w:rsidRPr="00D102E1">
        <w:rPr>
          <w:rFonts w:ascii="Myriad Pro" w:hAnsi="Myriad Pro" w:cs="Arial"/>
          <w:bCs/>
          <w:sz w:val="20"/>
          <w:szCs w:val="20"/>
          <w:lang w:val="en-US"/>
        </w:rPr>
        <w:t xml:space="preserve">risks of both floods and droughts.  These changes will worsen baseline land degradation pressures, and threaten to undermine other work on water and soil management being done in the region by the proponent and by its partners in IUCN and UNDP-Bolivia, which focus on integrated water resource management through an environmental services payment scheme.  Without adaptation measures on the risks, </w:t>
      </w:r>
      <w:r w:rsidR="00E94E1C">
        <w:rPr>
          <w:rFonts w:ascii="Myriad Pro" w:hAnsi="Myriad Pro" w:cs="Arial"/>
          <w:bCs/>
          <w:sz w:val="20"/>
          <w:szCs w:val="20"/>
          <w:lang w:val="en-US"/>
        </w:rPr>
        <w:t>the communities</w:t>
      </w:r>
      <w:r w:rsidR="004D4E44">
        <w:rPr>
          <w:rFonts w:ascii="Myriad Pro" w:hAnsi="Myriad Pro" w:cs="Arial"/>
          <w:bCs/>
          <w:sz w:val="20"/>
          <w:szCs w:val="20"/>
          <w:lang w:val="en-US"/>
        </w:rPr>
        <w:t>’</w:t>
      </w:r>
      <w:r w:rsidR="00E94E1C">
        <w:rPr>
          <w:rFonts w:ascii="Myriad Pro" w:hAnsi="Myriad Pro" w:cs="Arial"/>
          <w:bCs/>
          <w:sz w:val="20"/>
          <w:szCs w:val="20"/>
          <w:lang w:val="en-US"/>
        </w:rPr>
        <w:t xml:space="preserve"> livelihoods and existence are at risk.</w:t>
      </w:r>
    </w:p>
    <w:p w:rsidR="007F5E64" w:rsidRPr="00D102E1" w:rsidRDefault="00416649" w:rsidP="00227E02">
      <w:pPr>
        <w:ind w:left="-864" w:right="-144"/>
        <w:jc w:val="both"/>
        <w:rPr>
          <w:rFonts w:ascii="Myriad Pro" w:hAnsi="Myriad Pro"/>
          <w:b/>
          <w:color w:val="0000FF"/>
          <w:lang w:val="en-US"/>
        </w:rPr>
      </w:pPr>
      <w:r>
        <w:rPr>
          <w:rFonts w:ascii="Myriad Pro" w:hAnsi="Myriad Pro"/>
          <w:noProof/>
          <w:sz w:val="20"/>
          <w:szCs w:val="20"/>
          <w:lang w:val="en-US" w:eastAsia="en-US"/>
        </w:rPr>
        <w:lastRenderedPageBreak/>
        <w:drawing>
          <wp:anchor distT="0" distB="0" distL="114300" distR="114300" simplePos="0" relativeHeight="251669504" behindDoc="1" locked="0" layoutInCell="1" allowOverlap="1">
            <wp:simplePos x="0" y="0"/>
            <wp:positionH relativeFrom="column">
              <wp:posOffset>3486150</wp:posOffset>
            </wp:positionH>
            <wp:positionV relativeFrom="paragraph">
              <wp:posOffset>-28575</wp:posOffset>
            </wp:positionV>
            <wp:extent cx="2809875" cy="2047875"/>
            <wp:effectExtent l="19050" t="0" r="9525" b="0"/>
            <wp:wrapTight wrapText="bothSides">
              <wp:wrapPolygon edited="0">
                <wp:start x="-146" y="0"/>
                <wp:lineTo x="-146" y="21500"/>
                <wp:lineTo x="21673" y="21500"/>
                <wp:lineTo x="21673" y="0"/>
                <wp:lineTo x="-146" y="0"/>
              </wp:wrapPolygon>
            </wp:wrapTight>
            <wp:docPr id="7" name="Picture 1" descr="D:\FOTOS CBA\NATURA\Estudiantes trabajando en la reforest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S CBA\NATURA\Estudiantes trabajando en la reforestación.JPG"/>
                    <pic:cNvPicPr>
                      <a:picLocks noChangeAspect="1" noChangeArrowheads="1"/>
                    </pic:cNvPicPr>
                  </pic:nvPicPr>
                  <pic:blipFill>
                    <a:blip r:embed="rId12" cstate="print"/>
                    <a:srcRect/>
                    <a:stretch>
                      <a:fillRect/>
                    </a:stretch>
                  </pic:blipFill>
                  <pic:spPr bwMode="auto">
                    <a:xfrm>
                      <a:off x="0" y="0"/>
                      <a:ext cx="2809875" cy="2047875"/>
                    </a:xfrm>
                    <a:prstGeom prst="rect">
                      <a:avLst/>
                    </a:prstGeom>
                    <a:noFill/>
                    <a:ln w="9525">
                      <a:noFill/>
                      <a:miter lim="800000"/>
                      <a:headEnd/>
                      <a:tailEnd/>
                    </a:ln>
                  </pic:spPr>
                </pic:pic>
              </a:graphicData>
            </a:graphic>
          </wp:anchor>
        </w:drawing>
      </w:r>
      <w:r w:rsidR="001410B0" w:rsidRPr="00D102E1">
        <w:rPr>
          <w:rFonts w:ascii="Myriad Pro" w:hAnsi="Myriad Pro"/>
          <w:b/>
          <w:color w:val="0000FF"/>
          <w:lang w:val="en-US"/>
        </w:rPr>
        <w:t xml:space="preserve">PROJECT DESCRIPTION AND </w:t>
      </w:r>
    </w:p>
    <w:p w:rsidR="007F5E64" w:rsidRPr="00D102E1" w:rsidRDefault="001410B0" w:rsidP="0014091F">
      <w:pPr>
        <w:ind w:left="-864" w:right="-144"/>
        <w:jc w:val="both"/>
        <w:rPr>
          <w:rFonts w:ascii="Myriad Pro" w:hAnsi="Myriad Pro"/>
          <w:lang w:val="en-US"/>
        </w:rPr>
      </w:pPr>
      <w:r w:rsidRPr="00D102E1">
        <w:rPr>
          <w:rFonts w:ascii="Myriad Pro" w:hAnsi="Myriad Pro"/>
          <w:b/>
          <w:color w:val="0000FF"/>
          <w:lang w:val="en-US"/>
        </w:rPr>
        <w:t>ADAPTATION SOLUTIONS</w:t>
      </w:r>
    </w:p>
    <w:p w:rsidR="007F5E64" w:rsidRPr="00D102E1" w:rsidRDefault="00DA54E8" w:rsidP="0014091F">
      <w:pPr>
        <w:spacing w:after="120"/>
        <w:ind w:left="-864" w:right="-144"/>
        <w:jc w:val="both"/>
        <w:rPr>
          <w:rFonts w:ascii="Myriad Pro" w:hAnsi="Myriad Pro" w:cs="Arial"/>
          <w:sz w:val="20"/>
          <w:szCs w:val="20"/>
        </w:rPr>
      </w:pPr>
      <w:r w:rsidRPr="00D102E1">
        <w:rPr>
          <w:rFonts w:ascii="Myriad Pro" w:hAnsi="Myriad Pro" w:cs="Arial"/>
          <w:sz w:val="20"/>
          <w:szCs w:val="20"/>
          <w:lang w:val="en-US"/>
        </w:rPr>
        <w:t>The CBA project aims</w:t>
      </w:r>
      <w:r w:rsidR="00E3349D" w:rsidRPr="00D102E1">
        <w:rPr>
          <w:rFonts w:ascii="Myriad Pro" w:hAnsi="Myriad Pro" w:cs="Arial"/>
          <w:sz w:val="20"/>
          <w:szCs w:val="20"/>
          <w:lang w:val="en-US"/>
        </w:rPr>
        <w:t xml:space="preserve"> </w:t>
      </w:r>
      <w:r w:rsidRPr="00D102E1">
        <w:rPr>
          <w:rFonts w:ascii="Myriad Pro" w:hAnsi="Myriad Pro" w:cs="Arial"/>
          <w:sz w:val="20"/>
          <w:szCs w:val="20"/>
          <w:lang w:val="en-US"/>
        </w:rPr>
        <w:t>to sustainably manage forest lands and its resources to protect native species, soils, and ecosystem services (flood, erosion, and landslide protection) it provides to stem against climate change risks</w:t>
      </w:r>
      <w:r w:rsidRPr="00D102E1">
        <w:rPr>
          <w:rFonts w:ascii="Myriad Pro" w:hAnsi="Myriad Pro" w:cs="Arial"/>
          <w:sz w:val="20"/>
          <w:szCs w:val="20"/>
        </w:rPr>
        <w:t xml:space="preserve">. Through a participatory approach, the project enhances the knowledge of the community members </w:t>
      </w:r>
      <w:r w:rsidRPr="00D102E1">
        <w:rPr>
          <w:rFonts w:ascii="Myriad Pro" w:hAnsi="Myriad Pro" w:cs="Arial"/>
          <w:sz w:val="20"/>
          <w:szCs w:val="20"/>
          <w:lang w:val="en-US"/>
        </w:rPr>
        <w:t>and e</w:t>
      </w:r>
      <w:r w:rsidRPr="00D102E1">
        <w:rPr>
          <w:rFonts w:ascii="Myriad Pro" w:hAnsi="Myriad Pro" w:cs="Arial"/>
          <w:sz w:val="20"/>
          <w:szCs w:val="20"/>
        </w:rPr>
        <w:t>stablish a system for local monitoring of changing flow and quality of principle water sources, develop climate change adaptation practices and integrate climate change risk management into municipal policy. The project increases the adaptive capacity of local communities through the following activities:</w:t>
      </w:r>
      <w:r w:rsidR="00350F49" w:rsidRPr="00D102E1">
        <w:rPr>
          <w:rFonts w:ascii="Myriad Pro" w:hAnsi="Myriad Pro"/>
          <w:noProof/>
          <w:sz w:val="20"/>
          <w:szCs w:val="20"/>
          <w:lang w:val="en-US" w:eastAsia="en-US"/>
        </w:rPr>
        <w:t xml:space="preserve"> </w:t>
      </w:r>
    </w:p>
    <w:p w:rsidR="003E7B48" w:rsidRPr="003E7B48" w:rsidRDefault="007B49CE" w:rsidP="003E7B48">
      <w:pPr>
        <w:pStyle w:val="ListParagraph"/>
        <w:numPr>
          <w:ilvl w:val="0"/>
          <w:numId w:val="21"/>
        </w:numPr>
        <w:ind w:left="0" w:right="-144" w:hanging="810"/>
        <w:rPr>
          <w:rFonts w:ascii="Myriad Pro" w:hAnsi="Myriad Pro" w:cs="Arial"/>
          <w:sz w:val="20"/>
          <w:szCs w:val="20"/>
        </w:rPr>
      </w:pPr>
      <w:r w:rsidRPr="007B49CE">
        <w:rPr>
          <w:rFonts w:ascii="Myriad Pro" w:hAnsi="Myriad Pro" w:cs="Arial"/>
          <w:bCs/>
          <w:noProof/>
          <w:sz w:val="20"/>
          <w:szCs w:val="20"/>
          <w:lang w:val="en-US" w:eastAsia="zh-TW"/>
        </w:rPr>
        <w:pict>
          <v:shape id="_x0000_s1039" type="#_x0000_t202" style="position:absolute;left:0;text-align:left;margin-left:294.05pt;margin-top:13.85pt;width:199.45pt;height:18.2pt;z-index:-251649024;mso-height-percent:200;mso-height-percent:200;mso-width-relative:margin;mso-height-relative:margin" wrapcoords="-90 0 -90 20736 21600 20736 21600 0 -90 0" stroked="f">
            <v:textbox style="mso-fit-shape-to-text:t">
              <w:txbxContent>
                <w:p w:rsidR="005E117D" w:rsidRPr="00350F49" w:rsidRDefault="00350F49" w:rsidP="00350F49">
                  <w:pPr>
                    <w:jc w:val="center"/>
                    <w:rPr>
                      <w:rFonts w:ascii="Myriad Pro" w:hAnsi="Myriad Pro"/>
                      <w:sz w:val="18"/>
                      <w:szCs w:val="18"/>
                    </w:rPr>
                  </w:pPr>
                  <w:r w:rsidRPr="0014091F">
                    <w:rPr>
                      <w:rFonts w:ascii="Myriad Pro" w:hAnsi="Myriad Pro"/>
                      <w:i/>
                      <w:sz w:val="18"/>
                      <w:szCs w:val="18"/>
                    </w:rPr>
                    <w:t>Students working on reforestation</w:t>
                  </w:r>
                  <w:r w:rsidRPr="00350F49">
                    <w:rPr>
                      <w:rFonts w:ascii="Myriad Pro" w:hAnsi="Myriad Pro"/>
                      <w:sz w:val="18"/>
                      <w:szCs w:val="18"/>
                    </w:rPr>
                    <w:t>.</w:t>
                  </w:r>
                </w:p>
              </w:txbxContent>
            </v:textbox>
            <w10:wrap type="tight"/>
          </v:shape>
        </w:pict>
      </w:r>
      <w:r w:rsidR="007F5E64" w:rsidRPr="003E7B48">
        <w:rPr>
          <w:rFonts w:ascii="Myriad Pro" w:hAnsi="Myriad Pro" w:cs="Arial"/>
          <w:sz w:val="20"/>
          <w:szCs w:val="20"/>
        </w:rPr>
        <w:t xml:space="preserve">Design a local-level adaptation plan, based on the combination of  community knowledge and scientific data.  </w:t>
      </w:r>
    </w:p>
    <w:p w:rsidR="003E7B48" w:rsidRPr="003E7B48" w:rsidRDefault="007F5E64" w:rsidP="003E7B48">
      <w:pPr>
        <w:pStyle w:val="ListParagraph"/>
        <w:numPr>
          <w:ilvl w:val="0"/>
          <w:numId w:val="21"/>
        </w:numPr>
        <w:ind w:left="0" w:right="-144" w:hanging="810"/>
        <w:rPr>
          <w:rFonts w:ascii="Myriad Pro" w:hAnsi="Myriad Pro" w:cs="Arial"/>
          <w:sz w:val="20"/>
          <w:szCs w:val="20"/>
        </w:rPr>
      </w:pPr>
      <w:r w:rsidRPr="003E7B48">
        <w:rPr>
          <w:rFonts w:ascii="Myriad Pro" w:hAnsi="Myriad Pro" w:cs="Arial"/>
          <w:sz w:val="20"/>
          <w:szCs w:val="20"/>
        </w:rPr>
        <w:t xml:space="preserve">Participatory analysis of historical climate variability and its impacts on production and other factors, to serve as a baseline, and to contribute to understanding </w:t>
      </w:r>
      <w:r w:rsidR="004D4E44" w:rsidRPr="003E7B48">
        <w:rPr>
          <w:rFonts w:ascii="Myriad Pro" w:hAnsi="Myriad Pro" w:cs="Arial"/>
          <w:sz w:val="20"/>
          <w:szCs w:val="20"/>
        </w:rPr>
        <w:t>properly the</w:t>
      </w:r>
      <w:r w:rsidRPr="003E7B48">
        <w:rPr>
          <w:rFonts w:ascii="Myriad Pro" w:hAnsi="Myriad Pro" w:cs="Arial"/>
          <w:sz w:val="20"/>
          <w:szCs w:val="20"/>
        </w:rPr>
        <w:t xml:space="preserve"> impacts stemming from climate change. </w:t>
      </w:r>
    </w:p>
    <w:p w:rsidR="003E7B48" w:rsidRPr="003E7B48" w:rsidRDefault="007F5E64" w:rsidP="003E7B48">
      <w:pPr>
        <w:pStyle w:val="ListParagraph"/>
        <w:numPr>
          <w:ilvl w:val="0"/>
          <w:numId w:val="21"/>
        </w:numPr>
        <w:ind w:left="0" w:right="-144" w:hanging="810"/>
        <w:rPr>
          <w:rFonts w:ascii="Myriad Pro" w:hAnsi="Myriad Pro" w:cs="Arial"/>
          <w:sz w:val="20"/>
          <w:szCs w:val="20"/>
        </w:rPr>
      </w:pPr>
      <w:r w:rsidRPr="003E7B48">
        <w:rPr>
          <w:rFonts w:ascii="Myriad Pro" w:hAnsi="Myriad Pro" w:cs="Arial"/>
          <w:sz w:val="20"/>
          <w:szCs w:val="20"/>
        </w:rPr>
        <w:t>Participatory development of a community plan for protecting key hydrological recharge zones (acquifers)  through reforestation.</w:t>
      </w:r>
    </w:p>
    <w:p w:rsidR="003E7B48" w:rsidRPr="003E7B48" w:rsidRDefault="007F5E64" w:rsidP="003E7B48">
      <w:pPr>
        <w:pStyle w:val="ListParagraph"/>
        <w:numPr>
          <w:ilvl w:val="0"/>
          <w:numId w:val="21"/>
        </w:numPr>
        <w:ind w:left="0" w:right="-144" w:hanging="810"/>
        <w:rPr>
          <w:rFonts w:ascii="Myriad Pro" w:hAnsi="Myriad Pro" w:cs="Arial"/>
          <w:sz w:val="20"/>
          <w:szCs w:val="20"/>
        </w:rPr>
      </w:pPr>
      <w:r w:rsidRPr="003E7B48">
        <w:rPr>
          <w:rFonts w:ascii="Myriad Pro" w:hAnsi="Myriad Pro" w:cs="Arial"/>
          <w:sz w:val="20"/>
          <w:szCs w:val="20"/>
        </w:rPr>
        <w:t>Physical and chemical analysis of local water flow parameters (Moro Moro river), including data from several flow measurement points, will help the design and installation of automated climate measurement station (to be linked to the national meteorological network).</w:t>
      </w:r>
    </w:p>
    <w:p w:rsidR="003E7B48" w:rsidRPr="003E7B48" w:rsidRDefault="007F5E64" w:rsidP="003E7B48">
      <w:pPr>
        <w:pStyle w:val="ListParagraph"/>
        <w:numPr>
          <w:ilvl w:val="0"/>
          <w:numId w:val="21"/>
        </w:numPr>
        <w:ind w:left="0" w:right="-144" w:hanging="810"/>
        <w:rPr>
          <w:rFonts w:ascii="Myriad Pro" w:hAnsi="Myriad Pro" w:cs="Arial"/>
          <w:sz w:val="20"/>
          <w:szCs w:val="20"/>
        </w:rPr>
      </w:pPr>
      <w:r w:rsidRPr="003E7B48">
        <w:rPr>
          <w:rFonts w:ascii="Myriad Pro" w:hAnsi="Myriad Pro"/>
          <w:sz w:val="20"/>
          <w:szCs w:val="20"/>
        </w:rPr>
        <w:t>Capacity-building workshops on local use of water and climate monitoring technology ( on water flow and climate change parameter measurement systems) to inform the members of ongoing adapatation activities.</w:t>
      </w:r>
    </w:p>
    <w:p w:rsidR="003E7B48" w:rsidRPr="003E7B48" w:rsidRDefault="007F5E64" w:rsidP="003E7B48">
      <w:pPr>
        <w:pStyle w:val="ListParagraph"/>
        <w:numPr>
          <w:ilvl w:val="0"/>
          <w:numId w:val="21"/>
        </w:numPr>
        <w:ind w:left="0" w:right="-144" w:hanging="810"/>
        <w:rPr>
          <w:rFonts w:ascii="Myriad Pro" w:hAnsi="Myriad Pro"/>
          <w:sz w:val="20"/>
          <w:szCs w:val="20"/>
        </w:rPr>
      </w:pPr>
      <w:r w:rsidRPr="003E7B48">
        <w:rPr>
          <w:rFonts w:ascii="Myriad Pro" w:hAnsi="Myriad Pro" w:cs="Arial"/>
          <w:sz w:val="20"/>
          <w:szCs w:val="20"/>
        </w:rPr>
        <w:t>Systematized information on community-based climate measurement, and on transfer of climate measurement technology to communities.</w:t>
      </w:r>
    </w:p>
    <w:p w:rsidR="003E7B48" w:rsidRPr="003E7B48" w:rsidRDefault="007F5E64" w:rsidP="003E7B48">
      <w:pPr>
        <w:pStyle w:val="ListParagraph"/>
        <w:numPr>
          <w:ilvl w:val="0"/>
          <w:numId w:val="21"/>
        </w:numPr>
        <w:ind w:left="0" w:right="-144" w:hanging="810"/>
        <w:rPr>
          <w:rFonts w:ascii="Myriad Pro" w:hAnsi="Myriad Pro" w:cs="Arial"/>
          <w:sz w:val="20"/>
          <w:szCs w:val="20"/>
        </w:rPr>
      </w:pPr>
      <w:r w:rsidRPr="003E7B48">
        <w:rPr>
          <w:rFonts w:ascii="Myriad Pro" w:hAnsi="Myriad Pro" w:cs="Arial"/>
          <w:sz w:val="20"/>
          <w:szCs w:val="20"/>
        </w:rPr>
        <w:t>Reforestation of riparian fringes and lands without vegetative cover (according to the community-driven reforestation plan) to minimize increasing contamination, sedimentation and flood erosion risks. Plan</w:t>
      </w:r>
      <w:r w:rsidR="0014091F" w:rsidRPr="003E7B48">
        <w:rPr>
          <w:rFonts w:ascii="Myriad Pro" w:hAnsi="Myriad Pro" w:cs="Arial"/>
          <w:sz w:val="20"/>
          <w:szCs w:val="20"/>
        </w:rPr>
        <w:t>s</w:t>
      </w:r>
      <w:r w:rsidRPr="003E7B48">
        <w:rPr>
          <w:rFonts w:ascii="Myriad Pro" w:hAnsi="Myriad Pro" w:cs="Arial"/>
          <w:sz w:val="20"/>
          <w:szCs w:val="20"/>
        </w:rPr>
        <w:t xml:space="preserve"> developed </w:t>
      </w:r>
      <w:r w:rsidR="0014091F" w:rsidRPr="003E7B48">
        <w:rPr>
          <w:rFonts w:ascii="Myriad Pro" w:hAnsi="Myriad Pro" w:cs="Arial"/>
          <w:sz w:val="20"/>
          <w:szCs w:val="20"/>
        </w:rPr>
        <w:t>include</w:t>
      </w:r>
      <w:r w:rsidRPr="003E7B48">
        <w:rPr>
          <w:rFonts w:ascii="Myriad Pro" w:hAnsi="Myriad Pro" w:cs="Arial"/>
          <w:sz w:val="20"/>
          <w:szCs w:val="20"/>
        </w:rPr>
        <w:t xml:space="preserve"> private lands within adaptation frameworks though an environmental services payments scheme. Evaluation of potentials for involving private landholdings in adaptation measures through a participatory environmental services payments framework. Negotiations with landholders for including private landholdings in adaptation measures through an environmental services payments framework</w:t>
      </w:r>
      <w:r w:rsidR="003E7B48">
        <w:rPr>
          <w:rFonts w:ascii="Myriad Pro" w:hAnsi="Myriad Pro" w:cs="Arial"/>
          <w:sz w:val="20"/>
          <w:szCs w:val="20"/>
        </w:rPr>
        <w:t>.</w:t>
      </w:r>
    </w:p>
    <w:p w:rsidR="007F5E64" w:rsidRPr="003E7B48" w:rsidRDefault="007F5E64" w:rsidP="003E7B48">
      <w:pPr>
        <w:pStyle w:val="ListParagraph"/>
        <w:ind w:left="0" w:right="-144"/>
        <w:rPr>
          <w:rFonts w:ascii="Myriad Pro" w:hAnsi="Myriad Pro" w:cs="Arial"/>
          <w:sz w:val="20"/>
          <w:szCs w:val="20"/>
        </w:rPr>
      </w:pPr>
    </w:p>
    <w:p w:rsidR="007F5E64" w:rsidRPr="00F01A20" w:rsidRDefault="00F01A20" w:rsidP="0014091F">
      <w:pPr>
        <w:spacing w:after="120"/>
        <w:ind w:left="-864" w:right="-144"/>
        <w:jc w:val="both"/>
        <w:rPr>
          <w:rFonts w:ascii="Myriad Pro" w:hAnsi="Myriad Pro" w:cs="Arial"/>
          <w:sz w:val="20"/>
          <w:szCs w:val="20"/>
        </w:rPr>
      </w:pPr>
      <w:r>
        <w:rPr>
          <w:rFonts w:ascii="Myriad Pro" w:hAnsi="Myriad Pro"/>
          <w:sz w:val="20"/>
          <w:szCs w:val="20"/>
        </w:rPr>
        <w:t>This project increases the</w:t>
      </w:r>
      <w:r w:rsidR="007F5E64" w:rsidRPr="007F5E64">
        <w:rPr>
          <w:rFonts w:ascii="Myriad Pro" w:hAnsi="Myriad Pro"/>
          <w:sz w:val="20"/>
          <w:szCs w:val="20"/>
        </w:rPr>
        <w:t xml:space="preserve"> community awareness and adaptive capacity through an aggressive outreach and training component on sustainable forestry and resource management to protect native species, soils, and ecosystem services (flood, erosion, and landslide protection) from climate change risks.  Lessons learned will be shared with neighboring municipalities</w:t>
      </w:r>
      <w:r w:rsidR="0014091F">
        <w:rPr>
          <w:rFonts w:ascii="Myriad Pro" w:hAnsi="Myriad Pro"/>
          <w:sz w:val="20"/>
          <w:szCs w:val="20"/>
        </w:rPr>
        <w:t>.</w:t>
      </w:r>
    </w:p>
    <w:p w:rsidR="00396710" w:rsidRDefault="003E7B48">
      <w:pPr>
        <w:pBdr>
          <w:top w:val="single" w:sz="4" w:space="1" w:color="auto"/>
          <w:left w:val="single" w:sz="4" w:space="4" w:color="auto"/>
          <w:bottom w:val="single" w:sz="4" w:space="8" w:color="auto"/>
          <w:right w:val="single" w:sz="4" w:space="0" w:color="auto"/>
        </w:pBdr>
        <w:shd w:val="clear" w:color="auto" w:fill="8DB3E2"/>
        <w:tabs>
          <w:tab w:val="left" w:pos="4962"/>
        </w:tabs>
        <w:ind w:left="-810" w:right="-180"/>
        <w:rPr>
          <w:rFonts w:ascii="Myriad Pro" w:hAnsi="Myriad Pro"/>
          <w:b/>
          <w:color w:val="440DB3"/>
          <w:sz w:val="22"/>
          <w:szCs w:val="22"/>
        </w:rPr>
      </w:pPr>
      <w:r w:rsidRPr="003E7B48">
        <w:rPr>
          <w:rFonts w:ascii="Myriad Pro" w:hAnsi="Myriad Pro"/>
          <w:b/>
          <w:color w:val="440DB3"/>
          <w:sz w:val="22"/>
          <w:szCs w:val="22"/>
        </w:rPr>
        <w:t>FOCUS ON...</w:t>
      </w:r>
    </w:p>
    <w:p w:rsidR="00396710" w:rsidRDefault="00EE7884">
      <w:pPr>
        <w:pBdr>
          <w:top w:val="single" w:sz="4" w:space="1" w:color="auto"/>
          <w:left w:val="single" w:sz="4" w:space="4" w:color="auto"/>
          <w:bottom w:val="single" w:sz="4" w:space="8" w:color="auto"/>
          <w:right w:val="single" w:sz="4" w:space="0" w:color="auto"/>
        </w:pBdr>
        <w:shd w:val="clear" w:color="auto" w:fill="8DB3E2"/>
        <w:tabs>
          <w:tab w:val="left" w:pos="4962"/>
        </w:tabs>
        <w:ind w:left="-810" w:right="-180"/>
        <w:rPr>
          <w:rFonts w:ascii="Myriad Pro" w:hAnsi="Myriad Pro"/>
          <w:b/>
          <w:sz w:val="20"/>
          <w:szCs w:val="20"/>
        </w:rPr>
      </w:pPr>
      <w:r w:rsidRPr="00104DC1">
        <w:rPr>
          <w:rFonts w:ascii="Myriad Pro" w:hAnsi="Myriad Pro"/>
          <w:b/>
          <w:sz w:val="20"/>
          <w:szCs w:val="20"/>
        </w:rPr>
        <w:t>Global environmental benefit</w:t>
      </w:r>
    </w:p>
    <w:p w:rsidR="00396710" w:rsidRDefault="004D4E44">
      <w:pPr>
        <w:pBdr>
          <w:top w:val="single" w:sz="4" w:space="1" w:color="auto"/>
          <w:left w:val="single" w:sz="4" w:space="4" w:color="auto"/>
          <w:bottom w:val="single" w:sz="4" w:space="8" w:color="auto"/>
          <w:right w:val="single" w:sz="4" w:space="0" w:color="auto"/>
        </w:pBdr>
        <w:shd w:val="clear" w:color="auto" w:fill="8DB3E2"/>
        <w:tabs>
          <w:tab w:val="left" w:pos="4962"/>
        </w:tabs>
        <w:ind w:left="-810" w:right="-180"/>
        <w:rPr>
          <w:rFonts w:ascii="Myriad Pro" w:hAnsi="Myriad Pro"/>
          <w:b/>
          <w:sz w:val="18"/>
          <w:szCs w:val="18"/>
        </w:rPr>
      </w:pPr>
      <w:r w:rsidRPr="0014091F">
        <w:rPr>
          <w:rFonts w:ascii="Myriad Pro" w:hAnsi="Myriad Pro"/>
          <w:sz w:val="18"/>
          <w:szCs w:val="18"/>
        </w:rPr>
        <w:t xml:space="preserve">Practices  developed </w:t>
      </w:r>
      <w:r w:rsidR="00E7172A" w:rsidRPr="0014091F">
        <w:rPr>
          <w:rFonts w:ascii="Myriad Pro" w:hAnsi="Myriad Pro"/>
          <w:sz w:val="18"/>
          <w:szCs w:val="18"/>
        </w:rPr>
        <w:t>are</w:t>
      </w:r>
      <w:r w:rsidRPr="0014091F">
        <w:rPr>
          <w:rFonts w:ascii="Myriad Pro" w:hAnsi="Myriad Pro"/>
          <w:sz w:val="18"/>
          <w:szCs w:val="18"/>
        </w:rPr>
        <w:t xml:space="preserve"> aimed at improving the </w:t>
      </w:r>
      <w:r w:rsidR="00E7172A" w:rsidRPr="0014091F">
        <w:rPr>
          <w:rFonts w:ascii="Myriad Pro" w:hAnsi="Myriad Pro"/>
          <w:sz w:val="18"/>
          <w:szCs w:val="18"/>
        </w:rPr>
        <w:t xml:space="preserve">soil </w:t>
      </w:r>
      <w:r w:rsidRPr="0014091F">
        <w:rPr>
          <w:rFonts w:ascii="Myriad Pro" w:hAnsi="Myriad Pro"/>
          <w:sz w:val="18"/>
          <w:szCs w:val="18"/>
        </w:rPr>
        <w:t>management, reduc</w:t>
      </w:r>
      <w:r w:rsidR="00A73DBC">
        <w:rPr>
          <w:rFonts w:ascii="Myriad Pro" w:hAnsi="Myriad Pro"/>
          <w:sz w:val="18"/>
          <w:szCs w:val="18"/>
        </w:rPr>
        <w:t>ing</w:t>
      </w:r>
      <w:r w:rsidRPr="0014091F">
        <w:rPr>
          <w:rFonts w:ascii="Myriad Pro" w:hAnsi="Myriad Pro"/>
          <w:sz w:val="18"/>
          <w:szCs w:val="18"/>
        </w:rPr>
        <w:t xml:space="preserve"> erosion and improv</w:t>
      </w:r>
      <w:r w:rsidR="00A73DBC">
        <w:rPr>
          <w:rFonts w:ascii="Myriad Pro" w:hAnsi="Myriad Pro"/>
          <w:sz w:val="18"/>
          <w:szCs w:val="18"/>
        </w:rPr>
        <w:t>ing</w:t>
      </w:r>
      <w:r w:rsidRPr="0014091F">
        <w:rPr>
          <w:rFonts w:ascii="Myriad Pro" w:hAnsi="Myriad Pro"/>
          <w:sz w:val="18"/>
          <w:szCs w:val="18"/>
        </w:rPr>
        <w:t xml:space="preserve"> water availability </w:t>
      </w:r>
      <w:r w:rsidR="00E7172A" w:rsidRPr="0014091F">
        <w:rPr>
          <w:rFonts w:ascii="Myriad Pro" w:hAnsi="Myriad Pro"/>
          <w:sz w:val="18"/>
          <w:szCs w:val="18"/>
        </w:rPr>
        <w:t xml:space="preserve">both </w:t>
      </w:r>
      <w:r w:rsidRPr="0014091F">
        <w:rPr>
          <w:rFonts w:ascii="Myriad Pro" w:hAnsi="Myriad Pro"/>
          <w:sz w:val="18"/>
          <w:szCs w:val="18"/>
        </w:rPr>
        <w:t>in quantity and quality</w:t>
      </w:r>
      <w:r w:rsidR="00E7172A" w:rsidRPr="0014091F">
        <w:rPr>
          <w:rFonts w:ascii="Myriad Pro" w:hAnsi="Myriad Pro"/>
          <w:sz w:val="18"/>
          <w:szCs w:val="18"/>
        </w:rPr>
        <w:t xml:space="preserve"> in efforts of </w:t>
      </w:r>
      <w:r w:rsidRPr="0014091F">
        <w:rPr>
          <w:rFonts w:ascii="Myriad Pro" w:hAnsi="Myriad Pro"/>
          <w:sz w:val="18"/>
          <w:szCs w:val="18"/>
        </w:rPr>
        <w:t xml:space="preserve"> redu</w:t>
      </w:r>
      <w:r w:rsidR="00E7172A" w:rsidRPr="0014091F">
        <w:rPr>
          <w:rFonts w:ascii="Myriad Pro" w:hAnsi="Myriad Pro"/>
          <w:sz w:val="18"/>
          <w:szCs w:val="18"/>
        </w:rPr>
        <w:t>cing</w:t>
      </w:r>
      <w:r w:rsidRPr="0014091F">
        <w:rPr>
          <w:rFonts w:ascii="Myriad Pro" w:hAnsi="Myriad Pro"/>
          <w:sz w:val="18"/>
          <w:szCs w:val="18"/>
        </w:rPr>
        <w:t xml:space="preserve"> the vulnerability  to climate change</w:t>
      </w:r>
      <w:r w:rsidR="0091117F">
        <w:rPr>
          <w:rFonts w:ascii="Myriad Pro" w:hAnsi="Myriad Pro"/>
          <w:sz w:val="18"/>
          <w:szCs w:val="18"/>
        </w:rPr>
        <w:t xml:space="preserve"> and contributing to global environmental benefits.</w:t>
      </w:r>
    </w:p>
    <w:p w:rsidR="00396710" w:rsidRDefault="00396710">
      <w:pPr>
        <w:pBdr>
          <w:top w:val="single" w:sz="4" w:space="1" w:color="auto"/>
          <w:left w:val="single" w:sz="4" w:space="4" w:color="auto"/>
          <w:bottom w:val="single" w:sz="4" w:space="8" w:color="auto"/>
          <w:right w:val="single" w:sz="4" w:space="0" w:color="auto"/>
        </w:pBdr>
        <w:shd w:val="clear" w:color="auto" w:fill="8DB3E2"/>
        <w:tabs>
          <w:tab w:val="left" w:pos="4962"/>
        </w:tabs>
        <w:ind w:left="-810" w:right="-180"/>
        <w:rPr>
          <w:rFonts w:ascii="Myriad Pro" w:hAnsi="Myriad Pro"/>
          <w:b/>
          <w:sz w:val="18"/>
          <w:szCs w:val="18"/>
        </w:rPr>
      </w:pPr>
    </w:p>
    <w:p w:rsidR="00396710" w:rsidRDefault="00EE7884">
      <w:pPr>
        <w:pBdr>
          <w:top w:val="single" w:sz="4" w:space="1" w:color="auto"/>
          <w:left w:val="single" w:sz="4" w:space="4" w:color="auto"/>
          <w:bottom w:val="single" w:sz="4" w:space="8" w:color="auto"/>
          <w:right w:val="single" w:sz="4" w:space="0" w:color="auto"/>
        </w:pBdr>
        <w:shd w:val="clear" w:color="auto" w:fill="8DB3E2"/>
        <w:ind w:left="-810" w:right="-180"/>
        <w:jc w:val="both"/>
        <w:rPr>
          <w:rFonts w:ascii="Myriad Pro" w:hAnsi="Myriad Pro"/>
          <w:b/>
          <w:sz w:val="20"/>
          <w:szCs w:val="20"/>
        </w:rPr>
      </w:pPr>
      <w:r w:rsidRPr="00104DC1">
        <w:rPr>
          <w:rFonts w:ascii="Myriad Pro" w:hAnsi="Myriad Pro"/>
          <w:b/>
          <w:sz w:val="20"/>
          <w:szCs w:val="20"/>
        </w:rPr>
        <w:t xml:space="preserve">Community participation and sustainability </w:t>
      </w:r>
    </w:p>
    <w:p w:rsidR="00396710" w:rsidRDefault="003330E5">
      <w:pPr>
        <w:pBdr>
          <w:top w:val="single" w:sz="4" w:space="1" w:color="auto"/>
          <w:left w:val="single" w:sz="4" w:space="4" w:color="auto"/>
          <w:bottom w:val="single" w:sz="4" w:space="8" w:color="auto"/>
          <w:right w:val="single" w:sz="4" w:space="0" w:color="auto"/>
        </w:pBdr>
        <w:shd w:val="clear" w:color="auto" w:fill="8DB3E2"/>
        <w:ind w:left="-810" w:right="-180"/>
        <w:jc w:val="both"/>
        <w:rPr>
          <w:rFonts w:ascii="Myriad Pro" w:hAnsi="Myriad Pro"/>
          <w:sz w:val="18"/>
          <w:szCs w:val="18"/>
        </w:rPr>
      </w:pPr>
      <w:r w:rsidRPr="0014091F">
        <w:rPr>
          <w:rFonts w:ascii="Myriad Pro" w:hAnsi="Myriad Pro"/>
          <w:sz w:val="18"/>
          <w:szCs w:val="18"/>
        </w:rPr>
        <w:t xml:space="preserve">The ability of the inhabitants </w:t>
      </w:r>
      <w:r w:rsidR="001D5801">
        <w:rPr>
          <w:rFonts w:ascii="Myriad Pro" w:hAnsi="Myriad Pro"/>
          <w:sz w:val="18"/>
          <w:szCs w:val="18"/>
        </w:rPr>
        <w:t>to</w:t>
      </w:r>
      <w:r w:rsidR="001D5801" w:rsidRPr="0014091F">
        <w:rPr>
          <w:rFonts w:ascii="Myriad Pro" w:hAnsi="Myriad Pro"/>
          <w:sz w:val="18"/>
          <w:szCs w:val="18"/>
        </w:rPr>
        <w:t xml:space="preserve"> </w:t>
      </w:r>
      <w:r w:rsidRPr="0014091F">
        <w:rPr>
          <w:rFonts w:ascii="Myriad Pro" w:hAnsi="Myriad Pro"/>
          <w:sz w:val="18"/>
          <w:szCs w:val="18"/>
        </w:rPr>
        <w:t xml:space="preserve">adapt to environmental changes depends on their understanding of </w:t>
      </w:r>
      <w:r w:rsidR="0014091F">
        <w:rPr>
          <w:rFonts w:ascii="Myriad Pro" w:hAnsi="Myriad Pro"/>
          <w:sz w:val="18"/>
          <w:szCs w:val="18"/>
        </w:rPr>
        <w:t>climate change</w:t>
      </w:r>
      <w:r w:rsidRPr="0014091F">
        <w:rPr>
          <w:rFonts w:ascii="Myriad Pro" w:hAnsi="Myriad Pro"/>
          <w:sz w:val="18"/>
          <w:szCs w:val="18"/>
        </w:rPr>
        <w:t xml:space="preserve"> and </w:t>
      </w:r>
      <w:r w:rsidR="001D5801">
        <w:rPr>
          <w:rFonts w:ascii="Myriad Pro" w:hAnsi="Myriad Pro"/>
          <w:sz w:val="18"/>
          <w:szCs w:val="18"/>
        </w:rPr>
        <w:t>their</w:t>
      </w:r>
      <w:r w:rsidR="001D5801" w:rsidRPr="0014091F">
        <w:rPr>
          <w:rFonts w:ascii="Myriad Pro" w:hAnsi="Myriad Pro"/>
          <w:sz w:val="18"/>
          <w:szCs w:val="18"/>
        </w:rPr>
        <w:t xml:space="preserve"> </w:t>
      </w:r>
      <w:r w:rsidRPr="0014091F">
        <w:rPr>
          <w:rFonts w:ascii="Myriad Pro" w:hAnsi="Myriad Pro"/>
          <w:sz w:val="18"/>
          <w:szCs w:val="18"/>
        </w:rPr>
        <w:t>capacit</w:t>
      </w:r>
      <w:r w:rsidR="001D5801">
        <w:rPr>
          <w:rFonts w:ascii="Myriad Pro" w:hAnsi="Myriad Pro"/>
          <w:sz w:val="18"/>
          <w:szCs w:val="18"/>
        </w:rPr>
        <w:t>ies</w:t>
      </w:r>
      <w:r w:rsidRPr="0014091F">
        <w:rPr>
          <w:rFonts w:ascii="Myriad Pro" w:hAnsi="Myriad Pro"/>
          <w:sz w:val="18"/>
          <w:szCs w:val="18"/>
        </w:rPr>
        <w:t xml:space="preserve"> to distinguish between natural impacts, human pressures and climatic factors. </w:t>
      </w:r>
      <w:r w:rsidR="00E7172A" w:rsidRPr="0014091F">
        <w:rPr>
          <w:rFonts w:ascii="Myriad Pro" w:hAnsi="Myriad Pro"/>
          <w:sz w:val="18"/>
          <w:szCs w:val="18"/>
        </w:rPr>
        <w:t>In this regard</w:t>
      </w:r>
      <w:r w:rsidRPr="0014091F">
        <w:rPr>
          <w:rFonts w:ascii="Myriad Pro" w:hAnsi="Myriad Pro"/>
          <w:sz w:val="18"/>
          <w:szCs w:val="18"/>
        </w:rPr>
        <w:t>,</w:t>
      </w:r>
      <w:r w:rsidR="008077C9" w:rsidRPr="0014091F">
        <w:rPr>
          <w:rFonts w:ascii="Myriad Pro" w:hAnsi="Myriad Pro"/>
          <w:sz w:val="18"/>
          <w:szCs w:val="18"/>
        </w:rPr>
        <w:t xml:space="preserve"> </w:t>
      </w:r>
      <w:r w:rsidR="00FB347E" w:rsidRPr="0014091F">
        <w:rPr>
          <w:rFonts w:ascii="Myriad Pro" w:hAnsi="Myriad Pro"/>
          <w:sz w:val="18"/>
          <w:szCs w:val="18"/>
        </w:rPr>
        <w:t xml:space="preserve">the project was developed and implemented through a participatory approach. </w:t>
      </w:r>
      <w:r w:rsidR="00AA5417" w:rsidRPr="0014091F">
        <w:rPr>
          <w:rFonts w:ascii="Myriad Pro" w:hAnsi="Myriad Pro"/>
          <w:sz w:val="18"/>
          <w:szCs w:val="18"/>
        </w:rPr>
        <w:t>Awareness-raising w</w:t>
      </w:r>
      <w:r w:rsidR="008077C9" w:rsidRPr="0014091F">
        <w:rPr>
          <w:rFonts w:ascii="Myriad Pro" w:hAnsi="Myriad Pro"/>
          <w:sz w:val="18"/>
          <w:szCs w:val="18"/>
        </w:rPr>
        <w:t xml:space="preserve">orkshops </w:t>
      </w:r>
      <w:r w:rsidR="001D5801">
        <w:rPr>
          <w:rFonts w:ascii="Myriad Pro" w:hAnsi="Myriad Pro"/>
          <w:sz w:val="18"/>
          <w:szCs w:val="18"/>
        </w:rPr>
        <w:t>we</w:t>
      </w:r>
      <w:r w:rsidR="008077C9" w:rsidRPr="0014091F">
        <w:rPr>
          <w:rFonts w:ascii="Myriad Pro" w:hAnsi="Myriad Pro"/>
          <w:sz w:val="18"/>
          <w:szCs w:val="18"/>
        </w:rPr>
        <w:t xml:space="preserve">re held to </w:t>
      </w:r>
      <w:r w:rsidR="00FB347E" w:rsidRPr="0014091F">
        <w:rPr>
          <w:rFonts w:ascii="Myriad Pro" w:hAnsi="Myriad Pro"/>
          <w:sz w:val="18"/>
          <w:szCs w:val="18"/>
        </w:rPr>
        <w:t xml:space="preserve"> </w:t>
      </w:r>
      <w:r w:rsidRPr="0014091F">
        <w:rPr>
          <w:rFonts w:ascii="Myriad Pro" w:hAnsi="Myriad Pro"/>
          <w:sz w:val="18"/>
          <w:szCs w:val="18"/>
        </w:rPr>
        <w:t xml:space="preserve">know how </w:t>
      </w:r>
      <w:r w:rsidR="008077C9" w:rsidRPr="0014091F">
        <w:rPr>
          <w:rFonts w:ascii="Myriad Pro" w:hAnsi="Myriad Pro"/>
          <w:sz w:val="18"/>
          <w:szCs w:val="18"/>
        </w:rPr>
        <w:t xml:space="preserve">the community members  </w:t>
      </w:r>
      <w:r w:rsidRPr="0014091F">
        <w:rPr>
          <w:rFonts w:ascii="Myriad Pro" w:hAnsi="Myriad Pro"/>
          <w:sz w:val="18"/>
          <w:szCs w:val="18"/>
        </w:rPr>
        <w:t>perceive</w:t>
      </w:r>
      <w:r w:rsidR="001D5801">
        <w:rPr>
          <w:rFonts w:ascii="Myriad Pro" w:hAnsi="Myriad Pro"/>
          <w:sz w:val="18"/>
          <w:szCs w:val="18"/>
        </w:rPr>
        <w:t>d</w:t>
      </w:r>
      <w:r w:rsidRPr="0014091F">
        <w:rPr>
          <w:rFonts w:ascii="Myriad Pro" w:hAnsi="Myriad Pro"/>
          <w:sz w:val="18"/>
          <w:szCs w:val="18"/>
        </w:rPr>
        <w:t xml:space="preserve"> </w:t>
      </w:r>
      <w:r w:rsidR="001D5801">
        <w:rPr>
          <w:rFonts w:ascii="Myriad Pro" w:hAnsi="Myriad Pro"/>
          <w:sz w:val="18"/>
          <w:szCs w:val="18"/>
        </w:rPr>
        <w:t xml:space="preserve">the impacts of </w:t>
      </w:r>
      <w:r w:rsidRPr="0014091F">
        <w:rPr>
          <w:rFonts w:ascii="Myriad Pro" w:hAnsi="Myriad Pro"/>
          <w:sz w:val="18"/>
          <w:szCs w:val="18"/>
        </w:rPr>
        <w:t>climate change and</w:t>
      </w:r>
      <w:r w:rsidR="008077C9" w:rsidRPr="0014091F">
        <w:rPr>
          <w:rFonts w:ascii="Myriad Pro" w:hAnsi="Myriad Pro"/>
          <w:sz w:val="18"/>
          <w:szCs w:val="18"/>
        </w:rPr>
        <w:t xml:space="preserve"> help them</w:t>
      </w:r>
      <w:r w:rsidRPr="0014091F">
        <w:rPr>
          <w:rFonts w:ascii="Myriad Pro" w:hAnsi="Myriad Pro"/>
          <w:sz w:val="18"/>
          <w:szCs w:val="18"/>
        </w:rPr>
        <w:t xml:space="preserve"> identify the most appropriate </w:t>
      </w:r>
      <w:r w:rsidR="00E7172A" w:rsidRPr="0014091F">
        <w:rPr>
          <w:rFonts w:ascii="Myriad Pro" w:hAnsi="Myriad Pro"/>
          <w:sz w:val="18"/>
          <w:szCs w:val="18"/>
        </w:rPr>
        <w:t xml:space="preserve">adaptation </w:t>
      </w:r>
      <w:r w:rsidRPr="0014091F">
        <w:rPr>
          <w:rFonts w:ascii="Myriad Pro" w:hAnsi="Myriad Pro"/>
          <w:sz w:val="18"/>
          <w:szCs w:val="18"/>
        </w:rPr>
        <w:t>actions</w:t>
      </w:r>
      <w:r w:rsidR="008077C9" w:rsidRPr="0014091F">
        <w:rPr>
          <w:rFonts w:ascii="Myriad Pro" w:hAnsi="Myriad Pro"/>
          <w:sz w:val="18"/>
          <w:szCs w:val="18"/>
        </w:rPr>
        <w:t xml:space="preserve">. </w:t>
      </w:r>
      <w:r w:rsidR="00413D7C">
        <w:rPr>
          <w:rFonts w:ascii="Myriad Pro" w:hAnsi="Myriad Pro"/>
          <w:sz w:val="18"/>
          <w:szCs w:val="18"/>
        </w:rPr>
        <w:t>M</w:t>
      </w:r>
      <w:r w:rsidR="008077C9" w:rsidRPr="0014091F">
        <w:rPr>
          <w:rFonts w:ascii="Myriad Pro" w:hAnsi="Myriad Pro"/>
          <w:sz w:val="18"/>
          <w:szCs w:val="18"/>
        </w:rPr>
        <w:t>onitoring and evaluati</w:t>
      </w:r>
      <w:r w:rsidR="00413D7C">
        <w:rPr>
          <w:rFonts w:ascii="Myriad Pro" w:hAnsi="Myriad Pro"/>
          <w:sz w:val="18"/>
          <w:szCs w:val="18"/>
        </w:rPr>
        <w:t>on</w:t>
      </w:r>
      <w:r w:rsidR="008077C9" w:rsidRPr="0014091F">
        <w:rPr>
          <w:rFonts w:ascii="Myriad Pro" w:hAnsi="Myriad Pro"/>
          <w:sz w:val="18"/>
          <w:szCs w:val="18"/>
        </w:rPr>
        <w:t xml:space="preserve"> </w:t>
      </w:r>
      <w:r w:rsidR="00413D7C">
        <w:rPr>
          <w:rFonts w:ascii="Myriad Pro" w:hAnsi="Myriad Pro"/>
          <w:sz w:val="18"/>
          <w:szCs w:val="18"/>
        </w:rPr>
        <w:t xml:space="preserve">systems for </w:t>
      </w:r>
      <w:r w:rsidR="008077C9" w:rsidRPr="0014091F">
        <w:rPr>
          <w:rFonts w:ascii="Myriad Pro" w:hAnsi="Myriad Pro"/>
          <w:sz w:val="18"/>
          <w:szCs w:val="18"/>
        </w:rPr>
        <w:t xml:space="preserve">water flow changes and the </w:t>
      </w:r>
      <w:r w:rsidR="00413D7C">
        <w:rPr>
          <w:rFonts w:ascii="Myriad Pro" w:hAnsi="Myriad Pro"/>
          <w:sz w:val="18"/>
          <w:szCs w:val="18"/>
        </w:rPr>
        <w:t xml:space="preserve">water </w:t>
      </w:r>
      <w:r w:rsidR="008077C9" w:rsidRPr="0014091F">
        <w:rPr>
          <w:rFonts w:ascii="Myriad Pro" w:hAnsi="Myriad Pro"/>
          <w:sz w:val="18"/>
          <w:szCs w:val="18"/>
        </w:rPr>
        <w:t xml:space="preserve">quality </w:t>
      </w:r>
      <w:r w:rsidR="0014091F" w:rsidRPr="0014091F">
        <w:rPr>
          <w:rFonts w:ascii="Myriad Pro" w:hAnsi="Myriad Pro"/>
          <w:sz w:val="18"/>
          <w:szCs w:val="18"/>
        </w:rPr>
        <w:t xml:space="preserve"> in the Moro Moro River</w:t>
      </w:r>
      <w:r w:rsidR="001D5801">
        <w:rPr>
          <w:rFonts w:ascii="Myriad Pro" w:hAnsi="Myriad Pro"/>
          <w:sz w:val="18"/>
          <w:szCs w:val="18"/>
        </w:rPr>
        <w:t xml:space="preserve"> was done by communities</w:t>
      </w:r>
      <w:r w:rsidR="006171E8">
        <w:rPr>
          <w:rFonts w:ascii="Myriad Pro" w:hAnsi="Myriad Pro"/>
          <w:sz w:val="18"/>
          <w:szCs w:val="18"/>
        </w:rPr>
        <w:t>.</w:t>
      </w:r>
      <w:r w:rsidR="008077C9" w:rsidRPr="0014091F">
        <w:rPr>
          <w:rFonts w:ascii="Myriad Pro" w:hAnsi="Myriad Pro"/>
          <w:sz w:val="18"/>
          <w:szCs w:val="18"/>
        </w:rPr>
        <w:t xml:space="preserve">  Community members obtain regular</w:t>
      </w:r>
      <w:r w:rsidR="006171E8">
        <w:rPr>
          <w:rFonts w:ascii="Myriad Pro" w:hAnsi="Myriad Pro"/>
          <w:sz w:val="18"/>
          <w:szCs w:val="18"/>
        </w:rPr>
        <w:t xml:space="preserve"> </w:t>
      </w:r>
      <w:r w:rsidR="008077C9" w:rsidRPr="0014091F">
        <w:rPr>
          <w:rFonts w:ascii="Myriad Pro" w:hAnsi="Myriad Pro"/>
          <w:sz w:val="18"/>
          <w:szCs w:val="18"/>
        </w:rPr>
        <w:t xml:space="preserve">data on the </w:t>
      </w:r>
      <w:r w:rsidRPr="0014091F">
        <w:rPr>
          <w:rFonts w:ascii="Myriad Pro" w:hAnsi="Myriad Pro"/>
          <w:sz w:val="18"/>
          <w:szCs w:val="18"/>
        </w:rPr>
        <w:t xml:space="preserve">quality and quantity of water available in watersheds </w:t>
      </w:r>
      <w:r w:rsidR="008077C9" w:rsidRPr="0014091F">
        <w:rPr>
          <w:rFonts w:ascii="Myriad Pro" w:hAnsi="Myriad Pro"/>
          <w:sz w:val="18"/>
          <w:szCs w:val="18"/>
        </w:rPr>
        <w:t>so they are able to</w:t>
      </w:r>
      <w:r w:rsidRPr="0014091F">
        <w:rPr>
          <w:rFonts w:ascii="Myriad Pro" w:hAnsi="Myriad Pro"/>
          <w:sz w:val="18"/>
          <w:szCs w:val="18"/>
        </w:rPr>
        <w:t xml:space="preserve"> identify where to perform protective actions, determine what actions are best suited and tailor actions </w:t>
      </w:r>
      <w:r w:rsidR="008077C9" w:rsidRPr="0014091F">
        <w:rPr>
          <w:rFonts w:ascii="Myriad Pro" w:hAnsi="Myriad Pro"/>
          <w:sz w:val="18"/>
          <w:szCs w:val="18"/>
        </w:rPr>
        <w:t xml:space="preserve">according to </w:t>
      </w:r>
      <w:r w:rsidRPr="0014091F">
        <w:rPr>
          <w:rFonts w:ascii="Myriad Pro" w:hAnsi="Myriad Pro"/>
          <w:sz w:val="18"/>
          <w:szCs w:val="18"/>
        </w:rPr>
        <w:t>changes of conditions</w:t>
      </w:r>
      <w:r w:rsidR="006171E8">
        <w:rPr>
          <w:rFonts w:ascii="Myriad Pro" w:hAnsi="Myriad Pro"/>
          <w:sz w:val="18"/>
          <w:szCs w:val="18"/>
        </w:rPr>
        <w:t xml:space="preserve">. </w:t>
      </w:r>
      <w:r w:rsidR="00AA5417" w:rsidRPr="0014091F">
        <w:rPr>
          <w:rFonts w:ascii="Myriad Pro" w:hAnsi="Myriad Pro"/>
          <w:sz w:val="18"/>
          <w:szCs w:val="18"/>
        </w:rPr>
        <w:t>This approach enhance</w:t>
      </w:r>
      <w:r w:rsidR="001D5801">
        <w:rPr>
          <w:rFonts w:ascii="Myriad Pro" w:hAnsi="Myriad Pro"/>
          <w:sz w:val="18"/>
          <w:szCs w:val="18"/>
        </w:rPr>
        <w:t>d</w:t>
      </w:r>
      <w:r w:rsidR="00AA5417" w:rsidRPr="0014091F">
        <w:rPr>
          <w:rFonts w:ascii="Myriad Pro" w:hAnsi="Myriad Pro"/>
          <w:sz w:val="18"/>
          <w:szCs w:val="18"/>
        </w:rPr>
        <w:t xml:space="preserve"> the skills of the communities, as well as providing them </w:t>
      </w:r>
      <w:r w:rsidR="001D5801">
        <w:rPr>
          <w:rFonts w:ascii="Myriad Pro" w:hAnsi="Myriad Pro"/>
          <w:sz w:val="18"/>
          <w:szCs w:val="18"/>
        </w:rPr>
        <w:t xml:space="preserve">with </w:t>
      </w:r>
      <w:r w:rsidR="00AA5417" w:rsidRPr="0014091F">
        <w:rPr>
          <w:rFonts w:ascii="Myriad Pro" w:hAnsi="Myriad Pro"/>
          <w:sz w:val="18"/>
          <w:szCs w:val="18"/>
        </w:rPr>
        <w:t>tools to sustainably adapt to climate change.</w:t>
      </w:r>
      <w:r w:rsidR="006171E8">
        <w:rPr>
          <w:rFonts w:ascii="Myriad Pro" w:hAnsi="Myriad Pro"/>
          <w:sz w:val="18"/>
          <w:szCs w:val="18"/>
        </w:rPr>
        <w:t xml:space="preserve"> With IUCN’s partnership, the implementation of the resource management plans in the Rio Grande Valley of Santa Cruz also </w:t>
      </w:r>
      <w:r w:rsidR="00413D7C">
        <w:rPr>
          <w:rFonts w:ascii="Myriad Pro" w:hAnsi="Myriad Pro"/>
          <w:sz w:val="18"/>
          <w:szCs w:val="18"/>
        </w:rPr>
        <w:t>include</w:t>
      </w:r>
      <w:r w:rsidR="001D5801">
        <w:rPr>
          <w:rFonts w:ascii="Myriad Pro" w:hAnsi="Myriad Pro"/>
          <w:sz w:val="18"/>
          <w:szCs w:val="18"/>
        </w:rPr>
        <w:t>d</w:t>
      </w:r>
      <w:r w:rsidR="00413D7C">
        <w:rPr>
          <w:rFonts w:ascii="Myriad Pro" w:hAnsi="Myriad Pro"/>
          <w:sz w:val="18"/>
          <w:szCs w:val="18"/>
        </w:rPr>
        <w:t xml:space="preserve"> neighbouring municipalities: Postrervalle,  Pucara, </w:t>
      </w:r>
      <w:r w:rsidR="006171E8" w:rsidRPr="006171E8">
        <w:rPr>
          <w:rFonts w:ascii="Myriad Pro" w:hAnsi="Myriad Pro"/>
          <w:sz w:val="18"/>
          <w:szCs w:val="18"/>
        </w:rPr>
        <w:t>Samaipata</w:t>
      </w:r>
      <w:r w:rsidR="00413D7C">
        <w:rPr>
          <w:rFonts w:ascii="Myriad Pro" w:hAnsi="Myriad Pro"/>
          <w:sz w:val="18"/>
          <w:szCs w:val="18"/>
        </w:rPr>
        <w:t xml:space="preserve"> and </w:t>
      </w:r>
      <w:r w:rsidR="00413D7C" w:rsidRPr="006171E8">
        <w:rPr>
          <w:rFonts w:ascii="Myriad Pro" w:hAnsi="Myriad Pro"/>
          <w:sz w:val="18"/>
          <w:szCs w:val="18"/>
        </w:rPr>
        <w:t>Val</w:t>
      </w:r>
      <w:r w:rsidR="00413D7C">
        <w:rPr>
          <w:rFonts w:ascii="Myriad Pro" w:hAnsi="Myriad Pro"/>
          <w:sz w:val="18"/>
          <w:szCs w:val="18"/>
        </w:rPr>
        <w:t>legrande.</w:t>
      </w:r>
    </w:p>
    <w:p w:rsidR="00396710" w:rsidRDefault="00396710">
      <w:pPr>
        <w:pBdr>
          <w:top w:val="single" w:sz="4" w:space="1" w:color="auto"/>
          <w:left w:val="single" w:sz="4" w:space="4" w:color="auto"/>
          <w:bottom w:val="single" w:sz="4" w:space="8" w:color="auto"/>
          <w:right w:val="single" w:sz="4" w:space="0" w:color="auto"/>
        </w:pBdr>
        <w:shd w:val="clear" w:color="auto" w:fill="8DB3E2"/>
        <w:ind w:left="-810" w:right="-180"/>
        <w:jc w:val="both"/>
        <w:rPr>
          <w:rFonts w:ascii="Myriad Pro" w:hAnsi="Myriad Pro"/>
          <w:b/>
          <w:sz w:val="18"/>
          <w:szCs w:val="18"/>
        </w:rPr>
      </w:pPr>
    </w:p>
    <w:p w:rsidR="00396710" w:rsidRDefault="00AA5417">
      <w:pPr>
        <w:pBdr>
          <w:top w:val="single" w:sz="4" w:space="1" w:color="auto"/>
          <w:left w:val="single" w:sz="4" w:space="4" w:color="auto"/>
          <w:bottom w:val="single" w:sz="4" w:space="8" w:color="auto"/>
          <w:right w:val="single" w:sz="4" w:space="0" w:color="auto"/>
        </w:pBdr>
        <w:shd w:val="clear" w:color="auto" w:fill="8DB3E2"/>
        <w:ind w:left="-810" w:right="-180"/>
        <w:jc w:val="both"/>
        <w:rPr>
          <w:rFonts w:ascii="Myriad Pro" w:hAnsi="Myriad Pro"/>
          <w:b/>
          <w:sz w:val="20"/>
          <w:szCs w:val="20"/>
        </w:rPr>
      </w:pPr>
      <w:r w:rsidRPr="00104DC1">
        <w:rPr>
          <w:rFonts w:ascii="Myriad Pro" w:hAnsi="Myriad Pro"/>
          <w:b/>
          <w:sz w:val="20"/>
          <w:szCs w:val="20"/>
        </w:rPr>
        <w:t>Policy Influence</w:t>
      </w:r>
    </w:p>
    <w:p w:rsidR="00416649" w:rsidRDefault="00C93354">
      <w:pPr>
        <w:pBdr>
          <w:top w:val="single" w:sz="4" w:space="1" w:color="auto"/>
          <w:left w:val="single" w:sz="4" w:space="4" w:color="auto"/>
          <w:bottom w:val="single" w:sz="4" w:space="8" w:color="auto"/>
          <w:right w:val="single" w:sz="4" w:space="0" w:color="auto"/>
        </w:pBdr>
        <w:shd w:val="clear" w:color="auto" w:fill="8DB3E2"/>
        <w:ind w:left="-810" w:right="-180"/>
        <w:jc w:val="both"/>
        <w:rPr>
          <w:rFonts w:ascii="Arial" w:hAnsi="Arial"/>
          <w:i/>
          <w:sz w:val="20"/>
          <w:lang w:val="en-US"/>
        </w:rPr>
      </w:pPr>
      <w:r>
        <w:rPr>
          <w:rFonts w:ascii="Myriad Pro" w:hAnsi="Myriad Pro"/>
          <w:noProof/>
          <w:sz w:val="18"/>
          <w:szCs w:val="18"/>
          <w:lang w:val="en-US" w:eastAsia="en-US"/>
        </w:rPr>
        <w:drawing>
          <wp:anchor distT="0" distB="0" distL="114300" distR="114300" simplePos="0" relativeHeight="251678720" behindDoc="1" locked="0" layoutInCell="1" allowOverlap="1">
            <wp:simplePos x="0" y="0"/>
            <wp:positionH relativeFrom="column">
              <wp:posOffset>5200650</wp:posOffset>
            </wp:positionH>
            <wp:positionV relativeFrom="paragraph">
              <wp:posOffset>806450</wp:posOffset>
            </wp:positionV>
            <wp:extent cx="601345" cy="1171575"/>
            <wp:effectExtent l="19050" t="0" r="8255" b="0"/>
            <wp:wrapTight wrapText="bothSides">
              <wp:wrapPolygon edited="0">
                <wp:start x="-684" y="0"/>
                <wp:lineTo x="-684" y="21424"/>
                <wp:lineTo x="21897" y="21424"/>
                <wp:lineTo x="21897" y="0"/>
                <wp:lineTo x="-684" y="0"/>
              </wp:wrapPolygon>
            </wp:wrapTight>
            <wp:docPr id="2" name="Picture 1" descr="https://intranet.undp.org/unit/pb/communicate/web/Social%20Media/Templates/UNDP%20Logos/LOGO%20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ndp.org/unit/pb/communicate/web/Social%20Media/Templates/UNDP%20Logos/LOGO%20TAGline.jpg"/>
                    <pic:cNvPicPr>
                      <a:picLocks noChangeAspect="1" noChangeArrowheads="1"/>
                    </pic:cNvPicPr>
                  </pic:nvPicPr>
                  <pic:blipFill>
                    <a:blip r:embed="rId13" cstate="print"/>
                    <a:srcRect/>
                    <a:stretch>
                      <a:fillRect/>
                    </a:stretch>
                  </pic:blipFill>
                  <pic:spPr bwMode="auto">
                    <a:xfrm>
                      <a:off x="0" y="0"/>
                      <a:ext cx="601345" cy="1171575"/>
                    </a:xfrm>
                    <a:prstGeom prst="rect">
                      <a:avLst/>
                    </a:prstGeom>
                    <a:noFill/>
                    <a:ln w="9525">
                      <a:noFill/>
                      <a:miter lim="800000"/>
                      <a:headEnd/>
                      <a:tailEnd/>
                    </a:ln>
                  </pic:spPr>
                </pic:pic>
              </a:graphicData>
            </a:graphic>
          </wp:anchor>
        </w:drawing>
      </w:r>
      <w:r w:rsidR="00AA5417" w:rsidRPr="0014091F">
        <w:rPr>
          <w:rFonts w:ascii="Myriad Pro" w:hAnsi="Myriad Pro"/>
          <w:sz w:val="18"/>
          <w:szCs w:val="18"/>
          <w:lang w:val="en-US"/>
        </w:rPr>
        <w:t>Adaptive water and land resource management to climate change risks</w:t>
      </w:r>
      <w:r w:rsidR="00BC5E02">
        <w:rPr>
          <w:rFonts w:ascii="Myriad Pro" w:hAnsi="Myriad Pro"/>
          <w:sz w:val="18"/>
          <w:szCs w:val="18"/>
          <w:lang w:val="en-US"/>
        </w:rPr>
        <w:t xml:space="preserve"> that were learned from the project </w:t>
      </w:r>
      <w:r w:rsidR="001D5801">
        <w:rPr>
          <w:rFonts w:ascii="Myriad Pro" w:hAnsi="Myriad Pro"/>
          <w:sz w:val="18"/>
          <w:szCs w:val="18"/>
          <w:lang w:val="en-US"/>
        </w:rPr>
        <w:t>was</w:t>
      </w:r>
      <w:r w:rsidR="00BC5E02">
        <w:rPr>
          <w:rFonts w:ascii="Myriad Pro" w:hAnsi="Myriad Pro"/>
          <w:sz w:val="18"/>
          <w:szCs w:val="18"/>
          <w:lang w:val="en-US"/>
        </w:rPr>
        <w:t xml:space="preserve"> aimed </w:t>
      </w:r>
      <w:r w:rsidR="004A28FF">
        <w:rPr>
          <w:rFonts w:ascii="Myriad Pro" w:hAnsi="Myriad Pro"/>
          <w:sz w:val="18"/>
          <w:szCs w:val="18"/>
          <w:lang w:val="en-US"/>
        </w:rPr>
        <w:t>at</w:t>
      </w:r>
      <w:r w:rsidR="00BC5E02">
        <w:rPr>
          <w:rFonts w:ascii="Myriad Pro" w:hAnsi="Myriad Pro"/>
          <w:sz w:val="18"/>
          <w:szCs w:val="18"/>
          <w:lang w:val="en-US"/>
        </w:rPr>
        <w:t xml:space="preserve"> influenc</w:t>
      </w:r>
      <w:r w:rsidR="004A28FF">
        <w:rPr>
          <w:rFonts w:ascii="Myriad Pro" w:hAnsi="Myriad Pro"/>
          <w:sz w:val="18"/>
          <w:szCs w:val="18"/>
          <w:lang w:val="en-US"/>
        </w:rPr>
        <w:t>ing</w:t>
      </w:r>
      <w:r w:rsidR="00AA5417" w:rsidRPr="0014091F">
        <w:rPr>
          <w:rFonts w:ascii="Myriad Pro" w:hAnsi="Myriad Pro"/>
          <w:sz w:val="18"/>
          <w:szCs w:val="18"/>
          <w:lang w:val="en-US"/>
        </w:rPr>
        <w:t xml:space="preserve"> municipal policies</w:t>
      </w:r>
      <w:r w:rsidR="00BC5E02">
        <w:rPr>
          <w:rFonts w:ascii="Myriad Pro" w:hAnsi="Myriad Pro"/>
          <w:sz w:val="18"/>
          <w:szCs w:val="18"/>
          <w:lang w:val="en-US"/>
        </w:rPr>
        <w:t xml:space="preserve"> </w:t>
      </w:r>
      <w:r w:rsidR="00BC5E02" w:rsidRPr="00BC5E02">
        <w:rPr>
          <w:rFonts w:ascii="Myriad Pro" w:hAnsi="Myriad Pro"/>
          <w:sz w:val="18"/>
          <w:szCs w:val="18"/>
          <w:lang w:val="en-US"/>
        </w:rPr>
        <w:t>to reduce soil degradation and</w:t>
      </w:r>
      <w:r w:rsidR="00BC5E02">
        <w:rPr>
          <w:rFonts w:ascii="Myriad Pro" w:hAnsi="Myriad Pro"/>
          <w:sz w:val="18"/>
          <w:szCs w:val="18"/>
          <w:lang w:val="en-US"/>
        </w:rPr>
        <w:t xml:space="preserve"> sources of water pollution</w:t>
      </w:r>
      <w:r w:rsidR="00AA5417" w:rsidRPr="0014091F">
        <w:rPr>
          <w:rFonts w:ascii="Myriad Pro" w:hAnsi="Myriad Pro"/>
          <w:sz w:val="18"/>
          <w:szCs w:val="18"/>
          <w:lang w:val="en-US"/>
        </w:rPr>
        <w:t>.</w:t>
      </w:r>
      <w:r w:rsidR="00104DC1">
        <w:rPr>
          <w:rFonts w:ascii="Myriad Pro" w:hAnsi="Myriad Pro"/>
          <w:sz w:val="18"/>
          <w:szCs w:val="18"/>
          <w:lang w:val="en-US"/>
        </w:rPr>
        <w:t xml:space="preserve"> These policies include</w:t>
      </w:r>
      <w:r w:rsidR="004A28FF">
        <w:rPr>
          <w:rFonts w:ascii="Myriad Pro" w:hAnsi="Myriad Pro"/>
          <w:sz w:val="18"/>
          <w:szCs w:val="18"/>
          <w:lang w:val="en-US"/>
        </w:rPr>
        <w:t>d</w:t>
      </w:r>
      <w:r w:rsidR="00104DC1">
        <w:rPr>
          <w:rFonts w:ascii="Myriad Pro" w:hAnsi="Myriad Pro"/>
          <w:sz w:val="18"/>
          <w:szCs w:val="18"/>
          <w:lang w:val="en-US"/>
        </w:rPr>
        <w:t xml:space="preserve"> the z</w:t>
      </w:r>
      <w:r w:rsidR="00BC3F20">
        <w:rPr>
          <w:rFonts w:ascii="Myriad Pro" w:hAnsi="Myriad Pro"/>
          <w:sz w:val="18"/>
          <w:szCs w:val="18"/>
          <w:lang w:val="en-US"/>
        </w:rPr>
        <w:t xml:space="preserve">oning of </w:t>
      </w:r>
      <w:r w:rsidR="00744DDC">
        <w:rPr>
          <w:rFonts w:ascii="Myriad Pro" w:hAnsi="Myriad Pro"/>
          <w:sz w:val="18"/>
          <w:szCs w:val="18"/>
          <w:lang w:val="en-US"/>
        </w:rPr>
        <w:t>key areas: areas used strictly for conservation of land, water and species, and areas used to undertake</w:t>
      </w:r>
      <w:r w:rsidR="00744DDC" w:rsidRPr="00744DDC">
        <w:rPr>
          <w:rFonts w:ascii="Myriad Pro" w:hAnsi="Myriad Pro"/>
          <w:sz w:val="18"/>
          <w:szCs w:val="18"/>
          <w:lang w:val="en-US"/>
        </w:rPr>
        <w:t xml:space="preserve"> </w:t>
      </w:r>
      <w:r w:rsidR="00744DDC">
        <w:rPr>
          <w:rFonts w:ascii="Myriad Pro" w:hAnsi="Myriad Pro"/>
          <w:sz w:val="18"/>
          <w:szCs w:val="18"/>
          <w:lang w:val="en-US"/>
        </w:rPr>
        <w:t>sustainable development activities</w:t>
      </w:r>
      <w:r w:rsidR="00744DDC" w:rsidRPr="00413D7C">
        <w:rPr>
          <w:rFonts w:ascii="Myriad Pro" w:hAnsi="Myriad Pro"/>
          <w:sz w:val="18"/>
          <w:szCs w:val="18"/>
          <w:lang w:val="en-US"/>
        </w:rPr>
        <w:t xml:space="preserve"> </w:t>
      </w:r>
      <w:r w:rsidR="00104DC1">
        <w:rPr>
          <w:rFonts w:ascii="Myriad Pro" w:hAnsi="Myriad Pro"/>
          <w:sz w:val="18"/>
          <w:szCs w:val="18"/>
          <w:lang w:val="en-US"/>
        </w:rPr>
        <w:t xml:space="preserve">using </w:t>
      </w:r>
      <w:r w:rsidR="00744DDC">
        <w:rPr>
          <w:rFonts w:ascii="Myriad Pro" w:hAnsi="Myriad Pro"/>
          <w:sz w:val="18"/>
          <w:szCs w:val="18"/>
          <w:lang w:val="en-US"/>
        </w:rPr>
        <w:t>natural resource</w:t>
      </w:r>
      <w:r w:rsidR="00413D7C" w:rsidRPr="00413D7C">
        <w:rPr>
          <w:rFonts w:ascii="Myriad Pro" w:hAnsi="Myriad Pro"/>
          <w:sz w:val="18"/>
          <w:szCs w:val="18"/>
          <w:lang w:val="en-US"/>
        </w:rPr>
        <w:t>s</w:t>
      </w:r>
      <w:r w:rsidR="00744DDC">
        <w:rPr>
          <w:rFonts w:ascii="Myriad Pro" w:hAnsi="Myriad Pro"/>
          <w:sz w:val="18"/>
          <w:szCs w:val="18"/>
          <w:lang w:val="en-US"/>
        </w:rPr>
        <w:t>.  Maintaining the bi</w:t>
      </w:r>
      <w:r w:rsidR="00416649">
        <w:rPr>
          <w:rFonts w:ascii="Myriad Pro" w:hAnsi="Myriad Pro"/>
          <w:noProof/>
          <w:sz w:val="18"/>
          <w:szCs w:val="18"/>
          <w:lang w:val="en-US" w:eastAsia="en-US"/>
        </w:rPr>
        <w:drawing>
          <wp:anchor distT="0" distB="0" distL="114300" distR="114300" simplePos="0" relativeHeight="251680768" behindDoc="0" locked="1" layoutInCell="1" allowOverlap="1">
            <wp:simplePos x="0" y="0"/>
            <wp:positionH relativeFrom="column">
              <wp:posOffset>-104775</wp:posOffset>
            </wp:positionH>
            <wp:positionV relativeFrom="paragraph">
              <wp:posOffset>851535</wp:posOffset>
            </wp:positionV>
            <wp:extent cx="723900" cy="857250"/>
            <wp:effectExtent l="19050" t="0" r="0" b="0"/>
            <wp:wrapSquare wrapText="bothSides"/>
            <wp:docPr id="1" name="Picture 10" descr="gef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f logo.bmp"/>
                    <pic:cNvPicPr>
                      <a:picLocks noChangeAspect="1" noChangeArrowheads="1"/>
                    </pic:cNvPicPr>
                  </pic:nvPicPr>
                  <pic:blipFill>
                    <a:blip r:embed="rId14" cstate="print"/>
                    <a:srcRect/>
                    <a:stretch>
                      <a:fillRect/>
                    </a:stretch>
                  </pic:blipFill>
                  <pic:spPr bwMode="auto">
                    <a:xfrm>
                      <a:off x="0" y="0"/>
                      <a:ext cx="723900" cy="857250"/>
                    </a:xfrm>
                    <a:prstGeom prst="rect">
                      <a:avLst/>
                    </a:prstGeom>
                    <a:noFill/>
                    <a:ln w="9525">
                      <a:noFill/>
                      <a:miter lim="800000"/>
                      <a:headEnd/>
                      <a:tailEnd/>
                    </a:ln>
                  </pic:spPr>
                </pic:pic>
              </a:graphicData>
            </a:graphic>
          </wp:anchor>
        </w:drawing>
      </w:r>
      <w:r w:rsidR="00744DDC">
        <w:rPr>
          <w:rFonts w:ascii="Myriad Pro" w:hAnsi="Myriad Pro"/>
          <w:sz w:val="18"/>
          <w:szCs w:val="18"/>
          <w:lang w:val="en-US"/>
        </w:rPr>
        <w:t>ological integrity and water in the pr</w:t>
      </w:r>
      <w:r w:rsidR="00416649">
        <w:rPr>
          <w:rFonts w:ascii="Myriad Pro" w:hAnsi="Myriad Pro"/>
          <w:noProof/>
          <w:sz w:val="18"/>
          <w:szCs w:val="18"/>
          <w:lang w:val="en-US" w:eastAsia="en-US"/>
        </w:rPr>
        <w:drawing>
          <wp:anchor distT="0" distB="0" distL="114300" distR="114300" simplePos="0" relativeHeight="251682816" behindDoc="0" locked="1" layoutInCell="1" allowOverlap="1">
            <wp:simplePos x="0" y="0"/>
            <wp:positionH relativeFrom="column">
              <wp:posOffset>1381125</wp:posOffset>
            </wp:positionH>
            <wp:positionV relativeFrom="paragraph">
              <wp:posOffset>996950</wp:posOffset>
            </wp:positionV>
            <wp:extent cx="790575" cy="466725"/>
            <wp:effectExtent l="19050" t="0" r="9525" b="0"/>
            <wp:wrapNone/>
            <wp:docPr id="3" name="Picture 23" descr="sgp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gp_logo_small"/>
                    <pic:cNvPicPr>
                      <a:picLocks noChangeAspect="1" noChangeArrowheads="1"/>
                    </pic:cNvPicPr>
                  </pic:nvPicPr>
                  <pic:blipFill>
                    <a:blip r:embed="rId15" cstate="print"/>
                    <a:srcRect/>
                    <a:stretch>
                      <a:fillRect/>
                    </a:stretch>
                  </pic:blipFill>
                  <pic:spPr bwMode="auto">
                    <a:xfrm>
                      <a:off x="0" y="0"/>
                      <a:ext cx="790575" cy="466725"/>
                    </a:xfrm>
                    <a:prstGeom prst="rect">
                      <a:avLst/>
                    </a:prstGeom>
                    <a:noFill/>
                    <a:ln w="9525">
                      <a:noFill/>
                      <a:miter lim="800000"/>
                      <a:headEnd/>
                      <a:tailEnd/>
                    </a:ln>
                  </pic:spPr>
                </pic:pic>
              </a:graphicData>
            </a:graphic>
          </wp:anchor>
        </w:drawing>
      </w:r>
      <w:r w:rsidR="00744DDC">
        <w:rPr>
          <w:rFonts w:ascii="Myriad Pro" w:hAnsi="Myriad Pro"/>
          <w:sz w:val="18"/>
          <w:szCs w:val="18"/>
          <w:lang w:val="en-US"/>
        </w:rPr>
        <w:t>otected zones promotes</w:t>
      </w:r>
      <w:r w:rsidR="00416649">
        <w:rPr>
          <w:rFonts w:ascii="Myriad Pro" w:hAnsi="Myriad Pro"/>
          <w:noProof/>
          <w:sz w:val="18"/>
          <w:szCs w:val="18"/>
          <w:lang w:val="en-US" w:eastAsia="en-US"/>
        </w:rPr>
        <w:drawing>
          <wp:anchor distT="0" distB="0" distL="114300" distR="114300" simplePos="0" relativeHeight="251684864" behindDoc="0" locked="1" layoutInCell="1" allowOverlap="1">
            <wp:simplePos x="0" y="0"/>
            <wp:positionH relativeFrom="column">
              <wp:posOffset>2933700</wp:posOffset>
            </wp:positionH>
            <wp:positionV relativeFrom="paragraph">
              <wp:posOffset>994410</wp:posOffset>
            </wp:positionV>
            <wp:extent cx="1514475" cy="492125"/>
            <wp:effectExtent l="19050" t="0" r="9525" b="0"/>
            <wp:wrapNone/>
            <wp:docPr id="4" name="Picture 24" descr="UNV_Emblem_EN_tagged_RGB-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V_Emblem_EN_tagged_RGB-STANDARD"/>
                    <pic:cNvPicPr>
                      <a:picLocks noChangeAspect="1" noChangeArrowheads="1"/>
                    </pic:cNvPicPr>
                  </pic:nvPicPr>
                  <pic:blipFill>
                    <a:blip r:embed="rId16" cstate="print"/>
                    <a:srcRect/>
                    <a:stretch>
                      <a:fillRect/>
                    </a:stretch>
                  </pic:blipFill>
                  <pic:spPr bwMode="auto">
                    <a:xfrm>
                      <a:off x="0" y="0"/>
                      <a:ext cx="1514475" cy="492125"/>
                    </a:xfrm>
                    <a:prstGeom prst="rect">
                      <a:avLst/>
                    </a:prstGeom>
                    <a:noFill/>
                    <a:ln w="9525">
                      <a:noFill/>
                      <a:miter lim="800000"/>
                      <a:headEnd/>
                      <a:tailEnd/>
                    </a:ln>
                  </pic:spPr>
                </pic:pic>
              </a:graphicData>
            </a:graphic>
          </wp:anchor>
        </w:drawing>
      </w:r>
      <w:r w:rsidR="00744DDC">
        <w:rPr>
          <w:rFonts w:ascii="Myriad Pro" w:hAnsi="Myriad Pro"/>
          <w:sz w:val="18"/>
          <w:szCs w:val="18"/>
          <w:lang w:val="en-US"/>
        </w:rPr>
        <w:t xml:space="preserve"> economic development</w:t>
      </w:r>
      <w:r w:rsidR="00104DC1">
        <w:rPr>
          <w:rFonts w:ascii="Myriad Pro" w:hAnsi="Myriad Pro"/>
          <w:sz w:val="18"/>
          <w:szCs w:val="18"/>
          <w:lang w:val="en-US"/>
        </w:rPr>
        <w:t xml:space="preserve"> and long-term financial sustainability</w:t>
      </w:r>
      <w:r w:rsidR="00413D7C" w:rsidRPr="00413D7C">
        <w:rPr>
          <w:rFonts w:ascii="Myriad Pro" w:hAnsi="Myriad Pro"/>
          <w:sz w:val="18"/>
          <w:szCs w:val="18"/>
          <w:lang w:val="en-US"/>
        </w:rPr>
        <w:t>.</w:t>
      </w:r>
    </w:p>
    <w:sectPr w:rsidR="00416649" w:rsidSect="00104DC1">
      <w:pgSz w:w="11906" w:h="16838"/>
      <w:pgMar w:top="450" w:right="656" w:bottom="18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7E3" w:rsidRDefault="001937E3">
      <w:r>
        <w:separator/>
      </w:r>
    </w:p>
  </w:endnote>
  <w:endnote w:type="continuationSeparator" w:id="0">
    <w:p w:rsidR="001937E3" w:rsidRDefault="001937E3">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swiss"/>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7E3" w:rsidRDefault="001937E3">
      <w:r>
        <w:separator/>
      </w:r>
    </w:p>
  </w:footnote>
  <w:footnote w:type="continuationSeparator" w:id="0">
    <w:p w:rsidR="001937E3" w:rsidRDefault="00193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2C3"/>
    <w:multiLevelType w:val="hybridMultilevel"/>
    <w:tmpl w:val="CFB87470"/>
    <w:lvl w:ilvl="0" w:tplc="FB6055C0">
      <w:start w:val="4"/>
      <w:numFmt w:val="bullet"/>
      <w:lvlText w:val="-"/>
      <w:lvlJc w:val="left"/>
      <w:pPr>
        <w:ind w:left="1068" w:hanging="360"/>
      </w:pPr>
      <w:rPr>
        <w:rFonts w:ascii="Arial" w:eastAsia="Times New Roman" w:hAnsi="Arial" w:cs="Arial" w:hint="default"/>
      </w:rPr>
    </w:lvl>
    <w:lvl w:ilvl="1" w:tplc="1F9864BC" w:tentative="1">
      <w:start w:val="1"/>
      <w:numFmt w:val="bullet"/>
      <w:lvlText w:val="o"/>
      <w:lvlJc w:val="left"/>
      <w:pPr>
        <w:ind w:left="1788" w:hanging="360"/>
      </w:pPr>
      <w:rPr>
        <w:rFonts w:ascii="Courier New" w:hAnsi="Courier New" w:cs="Wingdings" w:hint="default"/>
      </w:rPr>
    </w:lvl>
    <w:lvl w:ilvl="2" w:tplc="0BFC4166" w:tentative="1">
      <w:start w:val="1"/>
      <w:numFmt w:val="bullet"/>
      <w:lvlText w:val=""/>
      <w:lvlJc w:val="left"/>
      <w:pPr>
        <w:ind w:left="2508" w:hanging="360"/>
      </w:pPr>
      <w:rPr>
        <w:rFonts w:ascii="Wingdings" w:hAnsi="Wingdings" w:hint="default"/>
      </w:rPr>
    </w:lvl>
    <w:lvl w:ilvl="3" w:tplc="64D852C4" w:tentative="1">
      <w:start w:val="1"/>
      <w:numFmt w:val="bullet"/>
      <w:lvlText w:val=""/>
      <w:lvlJc w:val="left"/>
      <w:pPr>
        <w:ind w:left="3228" w:hanging="360"/>
      </w:pPr>
      <w:rPr>
        <w:rFonts w:ascii="Symbol" w:hAnsi="Symbol" w:hint="default"/>
      </w:rPr>
    </w:lvl>
    <w:lvl w:ilvl="4" w:tplc="8A88F7BA" w:tentative="1">
      <w:start w:val="1"/>
      <w:numFmt w:val="bullet"/>
      <w:lvlText w:val="o"/>
      <w:lvlJc w:val="left"/>
      <w:pPr>
        <w:ind w:left="3948" w:hanging="360"/>
      </w:pPr>
      <w:rPr>
        <w:rFonts w:ascii="Courier New" w:hAnsi="Courier New" w:cs="Wingdings" w:hint="default"/>
      </w:rPr>
    </w:lvl>
    <w:lvl w:ilvl="5" w:tplc="1FC64250" w:tentative="1">
      <w:start w:val="1"/>
      <w:numFmt w:val="bullet"/>
      <w:lvlText w:val=""/>
      <w:lvlJc w:val="left"/>
      <w:pPr>
        <w:ind w:left="4668" w:hanging="360"/>
      </w:pPr>
      <w:rPr>
        <w:rFonts w:ascii="Wingdings" w:hAnsi="Wingdings" w:hint="default"/>
      </w:rPr>
    </w:lvl>
    <w:lvl w:ilvl="6" w:tplc="66D6B86C" w:tentative="1">
      <w:start w:val="1"/>
      <w:numFmt w:val="bullet"/>
      <w:lvlText w:val=""/>
      <w:lvlJc w:val="left"/>
      <w:pPr>
        <w:ind w:left="5388" w:hanging="360"/>
      </w:pPr>
      <w:rPr>
        <w:rFonts w:ascii="Symbol" w:hAnsi="Symbol" w:hint="default"/>
      </w:rPr>
    </w:lvl>
    <w:lvl w:ilvl="7" w:tplc="74CAC656" w:tentative="1">
      <w:start w:val="1"/>
      <w:numFmt w:val="bullet"/>
      <w:lvlText w:val="o"/>
      <w:lvlJc w:val="left"/>
      <w:pPr>
        <w:ind w:left="6108" w:hanging="360"/>
      </w:pPr>
      <w:rPr>
        <w:rFonts w:ascii="Courier New" w:hAnsi="Courier New" w:cs="Wingdings" w:hint="default"/>
      </w:rPr>
    </w:lvl>
    <w:lvl w:ilvl="8" w:tplc="53FC6E70" w:tentative="1">
      <w:start w:val="1"/>
      <w:numFmt w:val="bullet"/>
      <w:lvlText w:val=""/>
      <w:lvlJc w:val="left"/>
      <w:pPr>
        <w:ind w:left="6828" w:hanging="360"/>
      </w:pPr>
      <w:rPr>
        <w:rFonts w:ascii="Wingdings" w:hAnsi="Wingdings" w:hint="default"/>
      </w:rPr>
    </w:lvl>
  </w:abstractNum>
  <w:abstractNum w:abstractNumId="1">
    <w:nsid w:val="018D28BB"/>
    <w:multiLevelType w:val="hybridMultilevel"/>
    <w:tmpl w:val="A6E04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85F2B"/>
    <w:multiLevelType w:val="hybridMultilevel"/>
    <w:tmpl w:val="6BEA488C"/>
    <w:lvl w:ilvl="0" w:tplc="3B00EA84">
      <w:start w:val="1"/>
      <w:numFmt w:val="bullet"/>
      <w:lvlText w:val=""/>
      <w:lvlJc w:val="left"/>
      <w:pPr>
        <w:tabs>
          <w:tab w:val="num" w:pos="360"/>
        </w:tabs>
        <w:ind w:left="360" w:hanging="360"/>
      </w:pPr>
      <w:rPr>
        <w:rFonts w:ascii="Symbol" w:hAnsi="Symbol" w:hint="default"/>
      </w:rPr>
    </w:lvl>
    <w:lvl w:ilvl="1" w:tplc="8244EADA" w:tentative="1">
      <w:start w:val="1"/>
      <w:numFmt w:val="bullet"/>
      <w:lvlText w:val="o"/>
      <w:lvlJc w:val="left"/>
      <w:pPr>
        <w:tabs>
          <w:tab w:val="num" w:pos="1080"/>
        </w:tabs>
        <w:ind w:left="1080" w:hanging="360"/>
      </w:pPr>
      <w:rPr>
        <w:rFonts w:ascii="Courier New" w:hAnsi="Courier New" w:cs="Wingdings" w:hint="default"/>
      </w:rPr>
    </w:lvl>
    <w:lvl w:ilvl="2" w:tplc="3C24BDEA" w:tentative="1">
      <w:start w:val="1"/>
      <w:numFmt w:val="bullet"/>
      <w:lvlText w:val=""/>
      <w:lvlJc w:val="left"/>
      <w:pPr>
        <w:tabs>
          <w:tab w:val="num" w:pos="1800"/>
        </w:tabs>
        <w:ind w:left="1800" w:hanging="360"/>
      </w:pPr>
      <w:rPr>
        <w:rFonts w:ascii="Wingdings" w:hAnsi="Wingdings" w:hint="default"/>
      </w:rPr>
    </w:lvl>
    <w:lvl w:ilvl="3" w:tplc="2B129D9E" w:tentative="1">
      <w:start w:val="1"/>
      <w:numFmt w:val="bullet"/>
      <w:lvlText w:val=""/>
      <w:lvlJc w:val="left"/>
      <w:pPr>
        <w:tabs>
          <w:tab w:val="num" w:pos="2520"/>
        </w:tabs>
        <w:ind w:left="2520" w:hanging="360"/>
      </w:pPr>
      <w:rPr>
        <w:rFonts w:ascii="Symbol" w:hAnsi="Symbol" w:hint="default"/>
      </w:rPr>
    </w:lvl>
    <w:lvl w:ilvl="4" w:tplc="1EE24746" w:tentative="1">
      <w:start w:val="1"/>
      <w:numFmt w:val="bullet"/>
      <w:lvlText w:val="o"/>
      <w:lvlJc w:val="left"/>
      <w:pPr>
        <w:tabs>
          <w:tab w:val="num" w:pos="3240"/>
        </w:tabs>
        <w:ind w:left="3240" w:hanging="360"/>
      </w:pPr>
      <w:rPr>
        <w:rFonts w:ascii="Courier New" w:hAnsi="Courier New" w:cs="Wingdings" w:hint="default"/>
      </w:rPr>
    </w:lvl>
    <w:lvl w:ilvl="5" w:tplc="9656C7F0" w:tentative="1">
      <w:start w:val="1"/>
      <w:numFmt w:val="bullet"/>
      <w:lvlText w:val=""/>
      <w:lvlJc w:val="left"/>
      <w:pPr>
        <w:tabs>
          <w:tab w:val="num" w:pos="3960"/>
        </w:tabs>
        <w:ind w:left="3960" w:hanging="360"/>
      </w:pPr>
      <w:rPr>
        <w:rFonts w:ascii="Wingdings" w:hAnsi="Wingdings" w:hint="default"/>
      </w:rPr>
    </w:lvl>
    <w:lvl w:ilvl="6" w:tplc="EE305220" w:tentative="1">
      <w:start w:val="1"/>
      <w:numFmt w:val="bullet"/>
      <w:lvlText w:val=""/>
      <w:lvlJc w:val="left"/>
      <w:pPr>
        <w:tabs>
          <w:tab w:val="num" w:pos="4680"/>
        </w:tabs>
        <w:ind w:left="4680" w:hanging="360"/>
      </w:pPr>
      <w:rPr>
        <w:rFonts w:ascii="Symbol" w:hAnsi="Symbol" w:hint="default"/>
      </w:rPr>
    </w:lvl>
    <w:lvl w:ilvl="7" w:tplc="0E760166" w:tentative="1">
      <w:start w:val="1"/>
      <w:numFmt w:val="bullet"/>
      <w:lvlText w:val="o"/>
      <w:lvlJc w:val="left"/>
      <w:pPr>
        <w:tabs>
          <w:tab w:val="num" w:pos="5400"/>
        </w:tabs>
        <w:ind w:left="5400" w:hanging="360"/>
      </w:pPr>
      <w:rPr>
        <w:rFonts w:ascii="Courier New" w:hAnsi="Courier New" w:cs="Wingdings" w:hint="default"/>
      </w:rPr>
    </w:lvl>
    <w:lvl w:ilvl="8" w:tplc="03C27AA4" w:tentative="1">
      <w:start w:val="1"/>
      <w:numFmt w:val="bullet"/>
      <w:lvlText w:val=""/>
      <w:lvlJc w:val="left"/>
      <w:pPr>
        <w:tabs>
          <w:tab w:val="num" w:pos="6120"/>
        </w:tabs>
        <w:ind w:left="6120" w:hanging="360"/>
      </w:pPr>
      <w:rPr>
        <w:rFonts w:ascii="Wingdings" w:hAnsi="Wingdings" w:hint="default"/>
      </w:rPr>
    </w:lvl>
  </w:abstractNum>
  <w:abstractNum w:abstractNumId="3">
    <w:nsid w:val="08E02CF2"/>
    <w:multiLevelType w:val="hybridMultilevel"/>
    <w:tmpl w:val="8ACAC7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DA0BBB"/>
    <w:multiLevelType w:val="hybridMultilevel"/>
    <w:tmpl w:val="09F65CBC"/>
    <w:lvl w:ilvl="0" w:tplc="B3987010">
      <w:start w:val="1"/>
      <w:numFmt w:val="bullet"/>
      <w:lvlText w:val=""/>
      <w:lvlJc w:val="left"/>
      <w:pPr>
        <w:tabs>
          <w:tab w:val="num" w:pos="360"/>
        </w:tabs>
        <w:ind w:left="360" w:hanging="360"/>
      </w:pPr>
      <w:rPr>
        <w:rFonts w:ascii="Symbol" w:hAnsi="Symbol" w:hint="default"/>
      </w:rPr>
    </w:lvl>
    <w:lvl w:ilvl="1" w:tplc="6EF89926" w:tentative="1">
      <w:start w:val="1"/>
      <w:numFmt w:val="bullet"/>
      <w:lvlText w:val="o"/>
      <w:lvlJc w:val="left"/>
      <w:pPr>
        <w:tabs>
          <w:tab w:val="num" w:pos="1080"/>
        </w:tabs>
        <w:ind w:left="1080" w:hanging="360"/>
      </w:pPr>
      <w:rPr>
        <w:rFonts w:ascii="Courier New" w:hAnsi="Courier New" w:cs="Wingdings" w:hint="default"/>
      </w:rPr>
    </w:lvl>
    <w:lvl w:ilvl="2" w:tplc="EB6C2BA8" w:tentative="1">
      <w:start w:val="1"/>
      <w:numFmt w:val="bullet"/>
      <w:lvlText w:val=""/>
      <w:lvlJc w:val="left"/>
      <w:pPr>
        <w:tabs>
          <w:tab w:val="num" w:pos="1800"/>
        </w:tabs>
        <w:ind w:left="1800" w:hanging="360"/>
      </w:pPr>
      <w:rPr>
        <w:rFonts w:ascii="Wingdings" w:hAnsi="Wingdings" w:hint="default"/>
      </w:rPr>
    </w:lvl>
    <w:lvl w:ilvl="3" w:tplc="4D9CACB4" w:tentative="1">
      <w:start w:val="1"/>
      <w:numFmt w:val="bullet"/>
      <w:lvlText w:val=""/>
      <w:lvlJc w:val="left"/>
      <w:pPr>
        <w:tabs>
          <w:tab w:val="num" w:pos="2520"/>
        </w:tabs>
        <w:ind w:left="2520" w:hanging="360"/>
      </w:pPr>
      <w:rPr>
        <w:rFonts w:ascii="Symbol" w:hAnsi="Symbol" w:hint="default"/>
      </w:rPr>
    </w:lvl>
    <w:lvl w:ilvl="4" w:tplc="14B01466" w:tentative="1">
      <w:start w:val="1"/>
      <w:numFmt w:val="bullet"/>
      <w:lvlText w:val="o"/>
      <w:lvlJc w:val="left"/>
      <w:pPr>
        <w:tabs>
          <w:tab w:val="num" w:pos="3240"/>
        </w:tabs>
        <w:ind w:left="3240" w:hanging="360"/>
      </w:pPr>
      <w:rPr>
        <w:rFonts w:ascii="Courier New" w:hAnsi="Courier New" w:cs="Wingdings" w:hint="default"/>
      </w:rPr>
    </w:lvl>
    <w:lvl w:ilvl="5" w:tplc="FE74621A" w:tentative="1">
      <w:start w:val="1"/>
      <w:numFmt w:val="bullet"/>
      <w:lvlText w:val=""/>
      <w:lvlJc w:val="left"/>
      <w:pPr>
        <w:tabs>
          <w:tab w:val="num" w:pos="3960"/>
        </w:tabs>
        <w:ind w:left="3960" w:hanging="360"/>
      </w:pPr>
      <w:rPr>
        <w:rFonts w:ascii="Wingdings" w:hAnsi="Wingdings" w:hint="default"/>
      </w:rPr>
    </w:lvl>
    <w:lvl w:ilvl="6" w:tplc="09544B78" w:tentative="1">
      <w:start w:val="1"/>
      <w:numFmt w:val="bullet"/>
      <w:lvlText w:val=""/>
      <w:lvlJc w:val="left"/>
      <w:pPr>
        <w:tabs>
          <w:tab w:val="num" w:pos="4680"/>
        </w:tabs>
        <w:ind w:left="4680" w:hanging="360"/>
      </w:pPr>
      <w:rPr>
        <w:rFonts w:ascii="Symbol" w:hAnsi="Symbol" w:hint="default"/>
      </w:rPr>
    </w:lvl>
    <w:lvl w:ilvl="7" w:tplc="CFA22B38" w:tentative="1">
      <w:start w:val="1"/>
      <w:numFmt w:val="bullet"/>
      <w:lvlText w:val="o"/>
      <w:lvlJc w:val="left"/>
      <w:pPr>
        <w:tabs>
          <w:tab w:val="num" w:pos="5400"/>
        </w:tabs>
        <w:ind w:left="5400" w:hanging="360"/>
      </w:pPr>
      <w:rPr>
        <w:rFonts w:ascii="Courier New" w:hAnsi="Courier New" w:cs="Wingdings" w:hint="default"/>
      </w:rPr>
    </w:lvl>
    <w:lvl w:ilvl="8" w:tplc="766A5F1C" w:tentative="1">
      <w:start w:val="1"/>
      <w:numFmt w:val="bullet"/>
      <w:lvlText w:val=""/>
      <w:lvlJc w:val="left"/>
      <w:pPr>
        <w:tabs>
          <w:tab w:val="num" w:pos="6120"/>
        </w:tabs>
        <w:ind w:left="6120" w:hanging="360"/>
      </w:pPr>
      <w:rPr>
        <w:rFonts w:ascii="Wingdings" w:hAnsi="Wingdings" w:hint="default"/>
      </w:rPr>
    </w:lvl>
  </w:abstractNum>
  <w:abstractNum w:abstractNumId="5">
    <w:nsid w:val="19F174C0"/>
    <w:multiLevelType w:val="hybridMultilevel"/>
    <w:tmpl w:val="525604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FA94A3B"/>
    <w:multiLevelType w:val="hybridMultilevel"/>
    <w:tmpl w:val="1A06B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801C48"/>
    <w:multiLevelType w:val="hybridMultilevel"/>
    <w:tmpl w:val="3D3210A2"/>
    <w:lvl w:ilvl="0" w:tplc="AF12DA46">
      <w:start w:val="1"/>
      <w:numFmt w:val="bullet"/>
      <w:lvlText w:val=""/>
      <w:lvlJc w:val="left"/>
      <w:pPr>
        <w:tabs>
          <w:tab w:val="num" w:pos="720"/>
        </w:tabs>
        <w:ind w:left="720" w:hanging="360"/>
      </w:pPr>
      <w:rPr>
        <w:rFonts w:ascii="Symbol" w:hAnsi="Symbol" w:hint="default"/>
      </w:rPr>
    </w:lvl>
    <w:lvl w:ilvl="1" w:tplc="543ACC52" w:tentative="1">
      <w:start w:val="1"/>
      <w:numFmt w:val="bullet"/>
      <w:lvlText w:val="o"/>
      <w:lvlJc w:val="left"/>
      <w:pPr>
        <w:tabs>
          <w:tab w:val="num" w:pos="1440"/>
        </w:tabs>
        <w:ind w:left="1440" w:hanging="360"/>
      </w:pPr>
      <w:rPr>
        <w:rFonts w:ascii="Courier New" w:hAnsi="Courier New" w:cs="Wingdings" w:hint="default"/>
      </w:rPr>
    </w:lvl>
    <w:lvl w:ilvl="2" w:tplc="EC7044CE" w:tentative="1">
      <w:start w:val="1"/>
      <w:numFmt w:val="bullet"/>
      <w:lvlText w:val=""/>
      <w:lvlJc w:val="left"/>
      <w:pPr>
        <w:tabs>
          <w:tab w:val="num" w:pos="2160"/>
        </w:tabs>
        <w:ind w:left="2160" w:hanging="360"/>
      </w:pPr>
      <w:rPr>
        <w:rFonts w:ascii="Wingdings" w:hAnsi="Wingdings" w:hint="default"/>
      </w:rPr>
    </w:lvl>
    <w:lvl w:ilvl="3" w:tplc="0BCA87FC" w:tentative="1">
      <w:start w:val="1"/>
      <w:numFmt w:val="bullet"/>
      <w:lvlText w:val=""/>
      <w:lvlJc w:val="left"/>
      <w:pPr>
        <w:tabs>
          <w:tab w:val="num" w:pos="2880"/>
        </w:tabs>
        <w:ind w:left="2880" w:hanging="360"/>
      </w:pPr>
      <w:rPr>
        <w:rFonts w:ascii="Symbol" w:hAnsi="Symbol" w:hint="default"/>
      </w:rPr>
    </w:lvl>
    <w:lvl w:ilvl="4" w:tplc="4ED83B08" w:tentative="1">
      <w:start w:val="1"/>
      <w:numFmt w:val="bullet"/>
      <w:lvlText w:val="o"/>
      <w:lvlJc w:val="left"/>
      <w:pPr>
        <w:tabs>
          <w:tab w:val="num" w:pos="3600"/>
        </w:tabs>
        <w:ind w:left="3600" w:hanging="360"/>
      </w:pPr>
      <w:rPr>
        <w:rFonts w:ascii="Courier New" w:hAnsi="Courier New" w:cs="Wingdings" w:hint="default"/>
      </w:rPr>
    </w:lvl>
    <w:lvl w:ilvl="5" w:tplc="137CE206" w:tentative="1">
      <w:start w:val="1"/>
      <w:numFmt w:val="bullet"/>
      <w:lvlText w:val=""/>
      <w:lvlJc w:val="left"/>
      <w:pPr>
        <w:tabs>
          <w:tab w:val="num" w:pos="4320"/>
        </w:tabs>
        <w:ind w:left="4320" w:hanging="360"/>
      </w:pPr>
      <w:rPr>
        <w:rFonts w:ascii="Wingdings" w:hAnsi="Wingdings" w:hint="default"/>
      </w:rPr>
    </w:lvl>
    <w:lvl w:ilvl="6" w:tplc="85906C5A" w:tentative="1">
      <w:start w:val="1"/>
      <w:numFmt w:val="bullet"/>
      <w:lvlText w:val=""/>
      <w:lvlJc w:val="left"/>
      <w:pPr>
        <w:tabs>
          <w:tab w:val="num" w:pos="5040"/>
        </w:tabs>
        <w:ind w:left="5040" w:hanging="360"/>
      </w:pPr>
      <w:rPr>
        <w:rFonts w:ascii="Symbol" w:hAnsi="Symbol" w:hint="default"/>
      </w:rPr>
    </w:lvl>
    <w:lvl w:ilvl="7" w:tplc="200A9E1E" w:tentative="1">
      <w:start w:val="1"/>
      <w:numFmt w:val="bullet"/>
      <w:lvlText w:val="o"/>
      <w:lvlJc w:val="left"/>
      <w:pPr>
        <w:tabs>
          <w:tab w:val="num" w:pos="5760"/>
        </w:tabs>
        <w:ind w:left="5760" w:hanging="360"/>
      </w:pPr>
      <w:rPr>
        <w:rFonts w:ascii="Courier New" w:hAnsi="Courier New" w:cs="Wingdings" w:hint="default"/>
      </w:rPr>
    </w:lvl>
    <w:lvl w:ilvl="8" w:tplc="873EF1BE" w:tentative="1">
      <w:start w:val="1"/>
      <w:numFmt w:val="bullet"/>
      <w:lvlText w:val=""/>
      <w:lvlJc w:val="left"/>
      <w:pPr>
        <w:tabs>
          <w:tab w:val="num" w:pos="6480"/>
        </w:tabs>
        <w:ind w:left="6480" w:hanging="360"/>
      </w:pPr>
      <w:rPr>
        <w:rFonts w:ascii="Wingdings" w:hAnsi="Wingdings" w:hint="default"/>
      </w:rPr>
    </w:lvl>
  </w:abstractNum>
  <w:abstractNum w:abstractNumId="8">
    <w:nsid w:val="2C5E4483"/>
    <w:multiLevelType w:val="hybridMultilevel"/>
    <w:tmpl w:val="B7F6C940"/>
    <w:lvl w:ilvl="0" w:tplc="73C25BCE">
      <w:start w:val="1"/>
      <w:numFmt w:val="bullet"/>
      <w:lvlText w:val=""/>
      <w:lvlJc w:val="left"/>
      <w:pPr>
        <w:tabs>
          <w:tab w:val="num" w:pos="360"/>
        </w:tabs>
        <w:ind w:left="360" w:hanging="360"/>
      </w:pPr>
      <w:rPr>
        <w:rFonts w:ascii="Symbol" w:hAnsi="Symbol" w:hint="default"/>
      </w:rPr>
    </w:lvl>
    <w:lvl w:ilvl="1" w:tplc="761A4496" w:tentative="1">
      <w:start w:val="1"/>
      <w:numFmt w:val="bullet"/>
      <w:lvlText w:val="o"/>
      <w:lvlJc w:val="left"/>
      <w:pPr>
        <w:tabs>
          <w:tab w:val="num" w:pos="1080"/>
        </w:tabs>
        <w:ind w:left="1080" w:hanging="360"/>
      </w:pPr>
      <w:rPr>
        <w:rFonts w:ascii="Courier New" w:hAnsi="Courier New" w:cs="Wingdings" w:hint="default"/>
      </w:rPr>
    </w:lvl>
    <w:lvl w:ilvl="2" w:tplc="B1D83CDC" w:tentative="1">
      <w:start w:val="1"/>
      <w:numFmt w:val="bullet"/>
      <w:lvlText w:val=""/>
      <w:lvlJc w:val="left"/>
      <w:pPr>
        <w:tabs>
          <w:tab w:val="num" w:pos="1800"/>
        </w:tabs>
        <w:ind w:left="1800" w:hanging="360"/>
      </w:pPr>
      <w:rPr>
        <w:rFonts w:ascii="Wingdings" w:hAnsi="Wingdings" w:hint="default"/>
      </w:rPr>
    </w:lvl>
    <w:lvl w:ilvl="3" w:tplc="4A00561E" w:tentative="1">
      <w:start w:val="1"/>
      <w:numFmt w:val="bullet"/>
      <w:lvlText w:val=""/>
      <w:lvlJc w:val="left"/>
      <w:pPr>
        <w:tabs>
          <w:tab w:val="num" w:pos="2520"/>
        </w:tabs>
        <w:ind w:left="2520" w:hanging="360"/>
      </w:pPr>
      <w:rPr>
        <w:rFonts w:ascii="Symbol" w:hAnsi="Symbol" w:hint="default"/>
      </w:rPr>
    </w:lvl>
    <w:lvl w:ilvl="4" w:tplc="45C04A42" w:tentative="1">
      <w:start w:val="1"/>
      <w:numFmt w:val="bullet"/>
      <w:lvlText w:val="o"/>
      <w:lvlJc w:val="left"/>
      <w:pPr>
        <w:tabs>
          <w:tab w:val="num" w:pos="3240"/>
        </w:tabs>
        <w:ind w:left="3240" w:hanging="360"/>
      </w:pPr>
      <w:rPr>
        <w:rFonts w:ascii="Courier New" w:hAnsi="Courier New" w:cs="Wingdings" w:hint="default"/>
      </w:rPr>
    </w:lvl>
    <w:lvl w:ilvl="5" w:tplc="518AA6EE" w:tentative="1">
      <w:start w:val="1"/>
      <w:numFmt w:val="bullet"/>
      <w:lvlText w:val=""/>
      <w:lvlJc w:val="left"/>
      <w:pPr>
        <w:tabs>
          <w:tab w:val="num" w:pos="3960"/>
        </w:tabs>
        <w:ind w:left="3960" w:hanging="360"/>
      </w:pPr>
      <w:rPr>
        <w:rFonts w:ascii="Wingdings" w:hAnsi="Wingdings" w:hint="default"/>
      </w:rPr>
    </w:lvl>
    <w:lvl w:ilvl="6" w:tplc="99C0F16C" w:tentative="1">
      <w:start w:val="1"/>
      <w:numFmt w:val="bullet"/>
      <w:lvlText w:val=""/>
      <w:lvlJc w:val="left"/>
      <w:pPr>
        <w:tabs>
          <w:tab w:val="num" w:pos="4680"/>
        </w:tabs>
        <w:ind w:left="4680" w:hanging="360"/>
      </w:pPr>
      <w:rPr>
        <w:rFonts w:ascii="Symbol" w:hAnsi="Symbol" w:hint="default"/>
      </w:rPr>
    </w:lvl>
    <w:lvl w:ilvl="7" w:tplc="84D66534" w:tentative="1">
      <w:start w:val="1"/>
      <w:numFmt w:val="bullet"/>
      <w:lvlText w:val="o"/>
      <w:lvlJc w:val="left"/>
      <w:pPr>
        <w:tabs>
          <w:tab w:val="num" w:pos="5400"/>
        </w:tabs>
        <w:ind w:left="5400" w:hanging="360"/>
      </w:pPr>
      <w:rPr>
        <w:rFonts w:ascii="Courier New" w:hAnsi="Courier New" w:cs="Wingdings" w:hint="default"/>
      </w:rPr>
    </w:lvl>
    <w:lvl w:ilvl="8" w:tplc="E72C0598" w:tentative="1">
      <w:start w:val="1"/>
      <w:numFmt w:val="bullet"/>
      <w:lvlText w:val=""/>
      <w:lvlJc w:val="left"/>
      <w:pPr>
        <w:tabs>
          <w:tab w:val="num" w:pos="6120"/>
        </w:tabs>
        <w:ind w:left="6120" w:hanging="360"/>
      </w:pPr>
      <w:rPr>
        <w:rFonts w:ascii="Wingdings" w:hAnsi="Wingdings" w:hint="default"/>
      </w:rPr>
    </w:lvl>
  </w:abstractNum>
  <w:abstractNum w:abstractNumId="9">
    <w:nsid w:val="314D042E"/>
    <w:multiLevelType w:val="multilevel"/>
    <w:tmpl w:val="306033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0">
    <w:nsid w:val="3EF21E23"/>
    <w:multiLevelType w:val="hybridMultilevel"/>
    <w:tmpl w:val="113218A4"/>
    <w:lvl w:ilvl="0" w:tplc="091AAECE">
      <w:start w:val="300"/>
      <w:numFmt w:val="bullet"/>
      <w:lvlText w:val="-"/>
      <w:lvlJc w:val="left"/>
      <w:pPr>
        <w:ind w:left="720" w:hanging="360"/>
      </w:pPr>
      <w:rPr>
        <w:rFonts w:ascii="Calibri" w:eastAsia="Times New Roman" w:hAnsi="Calibri" w:cs="Arial" w:hint="default"/>
      </w:rPr>
    </w:lvl>
    <w:lvl w:ilvl="1" w:tplc="B1549762" w:tentative="1">
      <w:start w:val="1"/>
      <w:numFmt w:val="bullet"/>
      <w:lvlText w:val="o"/>
      <w:lvlJc w:val="left"/>
      <w:pPr>
        <w:ind w:left="1440" w:hanging="360"/>
      </w:pPr>
      <w:rPr>
        <w:rFonts w:ascii="Courier New" w:hAnsi="Courier New" w:cs="Wingdings" w:hint="default"/>
      </w:rPr>
    </w:lvl>
    <w:lvl w:ilvl="2" w:tplc="F1B8E0FE" w:tentative="1">
      <w:start w:val="1"/>
      <w:numFmt w:val="bullet"/>
      <w:lvlText w:val=""/>
      <w:lvlJc w:val="left"/>
      <w:pPr>
        <w:ind w:left="2160" w:hanging="360"/>
      </w:pPr>
      <w:rPr>
        <w:rFonts w:ascii="Wingdings" w:hAnsi="Wingdings" w:hint="default"/>
      </w:rPr>
    </w:lvl>
    <w:lvl w:ilvl="3" w:tplc="FA02CEFC" w:tentative="1">
      <w:start w:val="1"/>
      <w:numFmt w:val="bullet"/>
      <w:lvlText w:val=""/>
      <w:lvlJc w:val="left"/>
      <w:pPr>
        <w:ind w:left="2880" w:hanging="360"/>
      </w:pPr>
      <w:rPr>
        <w:rFonts w:ascii="Symbol" w:hAnsi="Symbol" w:hint="default"/>
      </w:rPr>
    </w:lvl>
    <w:lvl w:ilvl="4" w:tplc="22E880AE" w:tentative="1">
      <w:start w:val="1"/>
      <w:numFmt w:val="bullet"/>
      <w:lvlText w:val="o"/>
      <w:lvlJc w:val="left"/>
      <w:pPr>
        <w:ind w:left="3600" w:hanging="360"/>
      </w:pPr>
      <w:rPr>
        <w:rFonts w:ascii="Courier New" w:hAnsi="Courier New" w:cs="Wingdings" w:hint="default"/>
      </w:rPr>
    </w:lvl>
    <w:lvl w:ilvl="5" w:tplc="FDCC30D8" w:tentative="1">
      <w:start w:val="1"/>
      <w:numFmt w:val="bullet"/>
      <w:lvlText w:val=""/>
      <w:lvlJc w:val="left"/>
      <w:pPr>
        <w:ind w:left="4320" w:hanging="360"/>
      </w:pPr>
      <w:rPr>
        <w:rFonts w:ascii="Wingdings" w:hAnsi="Wingdings" w:hint="default"/>
      </w:rPr>
    </w:lvl>
    <w:lvl w:ilvl="6" w:tplc="18249CFC" w:tentative="1">
      <w:start w:val="1"/>
      <w:numFmt w:val="bullet"/>
      <w:lvlText w:val=""/>
      <w:lvlJc w:val="left"/>
      <w:pPr>
        <w:ind w:left="5040" w:hanging="360"/>
      </w:pPr>
      <w:rPr>
        <w:rFonts w:ascii="Symbol" w:hAnsi="Symbol" w:hint="default"/>
      </w:rPr>
    </w:lvl>
    <w:lvl w:ilvl="7" w:tplc="E5A48656" w:tentative="1">
      <w:start w:val="1"/>
      <w:numFmt w:val="bullet"/>
      <w:lvlText w:val="o"/>
      <w:lvlJc w:val="left"/>
      <w:pPr>
        <w:ind w:left="5760" w:hanging="360"/>
      </w:pPr>
      <w:rPr>
        <w:rFonts w:ascii="Courier New" w:hAnsi="Courier New" w:cs="Wingdings" w:hint="default"/>
      </w:rPr>
    </w:lvl>
    <w:lvl w:ilvl="8" w:tplc="1B3C393E" w:tentative="1">
      <w:start w:val="1"/>
      <w:numFmt w:val="bullet"/>
      <w:lvlText w:val=""/>
      <w:lvlJc w:val="left"/>
      <w:pPr>
        <w:ind w:left="6480" w:hanging="360"/>
      </w:pPr>
      <w:rPr>
        <w:rFonts w:ascii="Wingdings" w:hAnsi="Wingdings" w:hint="default"/>
      </w:rPr>
    </w:lvl>
  </w:abstractNum>
  <w:abstractNum w:abstractNumId="11">
    <w:nsid w:val="40780A95"/>
    <w:multiLevelType w:val="hybridMultilevel"/>
    <w:tmpl w:val="79A40BF6"/>
    <w:lvl w:ilvl="0" w:tplc="E6503220">
      <w:start w:val="1"/>
      <w:numFmt w:val="bullet"/>
      <w:lvlText w:val=""/>
      <w:lvlJc w:val="left"/>
      <w:pPr>
        <w:tabs>
          <w:tab w:val="num" w:pos="720"/>
        </w:tabs>
        <w:ind w:left="720" w:hanging="360"/>
      </w:pPr>
      <w:rPr>
        <w:rFonts w:ascii="Symbol" w:hAnsi="Symbol" w:hint="default"/>
      </w:rPr>
    </w:lvl>
    <w:lvl w:ilvl="1" w:tplc="6EC29038" w:tentative="1">
      <w:start w:val="1"/>
      <w:numFmt w:val="bullet"/>
      <w:lvlText w:val="o"/>
      <w:lvlJc w:val="left"/>
      <w:pPr>
        <w:tabs>
          <w:tab w:val="num" w:pos="1440"/>
        </w:tabs>
        <w:ind w:left="1440" w:hanging="360"/>
      </w:pPr>
      <w:rPr>
        <w:rFonts w:ascii="Courier New" w:hAnsi="Courier New" w:cs="Wingdings" w:hint="default"/>
      </w:rPr>
    </w:lvl>
    <w:lvl w:ilvl="2" w:tplc="22F2EC3C" w:tentative="1">
      <w:start w:val="1"/>
      <w:numFmt w:val="bullet"/>
      <w:lvlText w:val=""/>
      <w:lvlJc w:val="left"/>
      <w:pPr>
        <w:tabs>
          <w:tab w:val="num" w:pos="2160"/>
        </w:tabs>
        <w:ind w:left="2160" w:hanging="360"/>
      </w:pPr>
      <w:rPr>
        <w:rFonts w:ascii="Wingdings" w:hAnsi="Wingdings" w:hint="default"/>
      </w:rPr>
    </w:lvl>
    <w:lvl w:ilvl="3" w:tplc="5CD2636E" w:tentative="1">
      <w:start w:val="1"/>
      <w:numFmt w:val="bullet"/>
      <w:lvlText w:val=""/>
      <w:lvlJc w:val="left"/>
      <w:pPr>
        <w:tabs>
          <w:tab w:val="num" w:pos="2880"/>
        </w:tabs>
        <w:ind w:left="2880" w:hanging="360"/>
      </w:pPr>
      <w:rPr>
        <w:rFonts w:ascii="Symbol" w:hAnsi="Symbol" w:hint="default"/>
      </w:rPr>
    </w:lvl>
    <w:lvl w:ilvl="4" w:tplc="DA6AA48C" w:tentative="1">
      <w:start w:val="1"/>
      <w:numFmt w:val="bullet"/>
      <w:lvlText w:val="o"/>
      <w:lvlJc w:val="left"/>
      <w:pPr>
        <w:tabs>
          <w:tab w:val="num" w:pos="3600"/>
        </w:tabs>
        <w:ind w:left="3600" w:hanging="360"/>
      </w:pPr>
      <w:rPr>
        <w:rFonts w:ascii="Courier New" w:hAnsi="Courier New" w:cs="Wingdings" w:hint="default"/>
      </w:rPr>
    </w:lvl>
    <w:lvl w:ilvl="5" w:tplc="198450A6" w:tentative="1">
      <w:start w:val="1"/>
      <w:numFmt w:val="bullet"/>
      <w:lvlText w:val=""/>
      <w:lvlJc w:val="left"/>
      <w:pPr>
        <w:tabs>
          <w:tab w:val="num" w:pos="4320"/>
        </w:tabs>
        <w:ind w:left="4320" w:hanging="360"/>
      </w:pPr>
      <w:rPr>
        <w:rFonts w:ascii="Wingdings" w:hAnsi="Wingdings" w:hint="default"/>
      </w:rPr>
    </w:lvl>
    <w:lvl w:ilvl="6" w:tplc="756AE384" w:tentative="1">
      <w:start w:val="1"/>
      <w:numFmt w:val="bullet"/>
      <w:lvlText w:val=""/>
      <w:lvlJc w:val="left"/>
      <w:pPr>
        <w:tabs>
          <w:tab w:val="num" w:pos="5040"/>
        </w:tabs>
        <w:ind w:left="5040" w:hanging="360"/>
      </w:pPr>
      <w:rPr>
        <w:rFonts w:ascii="Symbol" w:hAnsi="Symbol" w:hint="default"/>
      </w:rPr>
    </w:lvl>
    <w:lvl w:ilvl="7" w:tplc="BEAA35AE" w:tentative="1">
      <w:start w:val="1"/>
      <w:numFmt w:val="bullet"/>
      <w:lvlText w:val="o"/>
      <w:lvlJc w:val="left"/>
      <w:pPr>
        <w:tabs>
          <w:tab w:val="num" w:pos="5760"/>
        </w:tabs>
        <w:ind w:left="5760" w:hanging="360"/>
      </w:pPr>
      <w:rPr>
        <w:rFonts w:ascii="Courier New" w:hAnsi="Courier New" w:cs="Wingdings" w:hint="default"/>
      </w:rPr>
    </w:lvl>
    <w:lvl w:ilvl="8" w:tplc="E3480556" w:tentative="1">
      <w:start w:val="1"/>
      <w:numFmt w:val="bullet"/>
      <w:lvlText w:val=""/>
      <w:lvlJc w:val="left"/>
      <w:pPr>
        <w:tabs>
          <w:tab w:val="num" w:pos="6480"/>
        </w:tabs>
        <w:ind w:left="6480" w:hanging="360"/>
      </w:pPr>
      <w:rPr>
        <w:rFonts w:ascii="Wingdings" w:hAnsi="Wingdings" w:hint="default"/>
      </w:rPr>
    </w:lvl>
  </w:abstractNum>
  <w:abstractNum w:abstractNumId="12">
    <w:nsid w:val="47DC0218"/>
    <w:multiLevelType w:val="hybridMultilevel"/>
    <w:tmpl w:val="026AF5DC"/>
    <w:lvl w:ilvl="0" w:tplc="4880B310">
      <w:start w:val="1"/>
      <w:numFmt w:val="bullet"/>
      <w:lvlText w:val=""/>
      <w:lvlJc w:val="left"/>
      <w:pPr>
        <w:tabs>
          <w:tab w:val="num" w:pos="720"/>
        </w:tabs>
        <w:ind w:left="720" w:hanging="360"/>
      </w:pPr>
      <w:rPr>
        <w:rFonts w:ascii="Symbol" w:hAnsi="Symbol" w:hint="default"/>
      </w:rPr>
    </w:lvl>
    <w:lvl w:ilvl="1" w:tplc="17D83530" w:tentative="1">
      <w:start w:val="1"/>
      <w:numFmt w:val="bullet"/>
      <w:lvlText w:val="o"/>
      <w:lvlJc w:val="left"/>
      <w:pPr>
        <w:tabs>
          <w:tab w:val="num" w:pos="1440"/>
        </w:tabs>
        <w:ind w:left="1440" w:hanging="360"/>
      </w:pPr>
      <w:rPr>
        <w:rFonts w:ascii="Courier New" w:hAnsi="Courier New" w:cs="Wingdings" w:hint="default"/>
      </w:rPr>
    </w:lvl>
    <w:lvl w:ilvl="2" w:tplc="DE38CB5E" w:tentative="1">
      <w:start w:val="1"/>
      <w:numFmt w:val="bullet"/>
      <w:lvlText w:val=""/>
      <w:lvlJc w:val="left"/>
      <w:pPr>
        <w:tabs>
          <w:tab w:val="num" w:pos="2160"/>
        </w:tabs>
        <w:ind w:left="2160" w:hanging="360"/>
      </w:pPr>
      <w:rPr>
        <w:rFonts w:ascii="Wingdings" w:hAnsi="Wingdings" w:hint="default"/>
      </w:rPr>
    </w:lvl>
    <w:lvl w:ilvl="3" w:tplc="82125F5C" w:tentative="1">
      <w:start w:val="1"/>
      <w:numFmt w:val="bullet"/>
      <w:lvlText w:val=""/>
      <w:lvlJc w:val="left"/>
      <w:pPr>
        <w:tabs>
          <w:tab w:val="num" w:pos="2880"/>
        </w:tabs>
        <w:ind w:left="2880" w:hanging="360"/>
      </w:pPr>
      <w:rPr>
        <w:rFonts w:ascii="Symbol" w:hAnsi="Symbol" w:hint="default"/>
      </w:rPr>
    </w:lvl>
    <w:lvl w:ilvl="4" w:tplc="AF56E942" w:tentative="1">
      <w:start w:val="1"/>
      <w:numFmt w:val="bullet"/>
      <w:lvlText w:val="o"/>
      <w:lvlJc w:val="left"/>
      <w:pPr>
        <w:tabs>
          <w:tab w:val="num" w:pos="3600"/>
        </w:tabs>
        <w:ind w:left="3600" w:hanging="360"/>
      </w:pPr>
      <w:rPr>
        <w:rFonts w:ascii="Courier New" w:hAnsi="Courier New" w:cs="Wingdings" w:hint="default"/>
      </w:rPr>
    </w:lvl>
    <w:lvl w:ilvl="5" w:tplc="40380098" w:tentative="1">
      <w:start w:val="1"/>
      <w:numFmt w:val="bullet"/>
      <w:lvlText w:val=""/>
      <w:lvlJc w:val="left"/>
      <w:pPr>
        <w:tabs>
          <w:tab w:val="num" w:pos="4320"/>
        </w:tabs>
        <w:ind w:left="4320" w:hanging="360"/>
      </w:pPr>
      <w:rPr>
        <w:rFonts w:ascii="Wingdings" w:hAnsi="Wingdings" w:hint="default"/>
      </w:rPr>
    </w:lvl>
    <w:lvl w:ilvl="6" w:tplc="27B23DAC" w:tentative="1">
      <w:start w:val="1"/>
      <w:numFmt w:val="bullet"/>
      <w:lvlText w:val=""/>
      <w:lvlJc w:val="left"/>
      <w:pPr>
        <w:tabs>
          <w:tab w:val="num" w:pos="5040"/>
        </w:tabs>
        <w:ind w:left="5040" w:hanging="360"/>
      </w:pPr>
      <w:rPr>
        <w:rFonts w:ascii="Symbol" w:hAnsi="Symbol" w:hint="default"/>
      </w:rPr>
    </w:lvl>
    <w:lvl w:ilvl="7" w:tplc="415268F8" w:tentative="1">
      <w:start w:val="1"/>
      <w:numFmt w:val="bullet"/>
      <w:lvlText w:val="o"/>
      <w:lvlJc w:val="left"/>
      <w:pPr>
        <w:tabs>
          <w:tab w:val="num" w:pos="5760"/>
        </w:tabs>
        <w:ind w:left="5760" w:hanging="360"/>
      </w:pPr>
      <w:rPr>
        <w:rFonts w:ascii="Courier New" w:hAnsi="Courier New" w:cs="Wingdings" w:hint="default"/>
      </w:rPr>
    </w:lvl>
    <w:lvl w:ilvl="8" w:tplc="89F4DC02" w:tentative="1">
      <w:start w:val="1"/>
      <w:numFmt w:val="bullet"/>
      <w:lvlText w:val=""/>
      <w:lvlJc w:val="left"/>
      <w:pPr>
        <w:tabs>
          <w:tab w:val="num" w:pos="6480"/>
        </w:tabs>
        <w:ind w:left="6480" w:hanging="360"/>
      </w:pPr>
      <w:rPr>
        <w:rFonts w:ascii="Wingdings" w:hAnsi="Wingdings" w:hint="default"/>
      </w:rPr>
    </w:lvl>
  </w:abstractNum>
  <w:abstractNum w:abstractNumId="13">
    <w:nsid w:val="4CAC1939"/>
    <w:multiLevelType w:val="hybridMultilevel"/>
    <w:tmpl w:val="A086A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2D71B6"/>
    <w:multiLevelType w:val="hybridMultilevel"/>
    <w:tmpl w:val="6AC0E2D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nsid w:val="53FF1765"/>
    <w:multiLevelType w:val="hybridMultilevel"/>
    <w:tmpl w:val="C00877CC"/>
    <w:lvl w:ilvl="0" w:tplc="A1D8765A">
      <w:numFmt w:val="bullet"/>
      <w:lvlText w:val="-"/>
      <w:lvlJc w:val="left"/>
      <w:pPr>
        <w:tabs>
          <w:tab w:val="num" w:pos="720"/>
        </w:tabs>
        <w:ind w:left="720" w:hanging="360"/>
      </w:pPr>
      <w:rPr>
        <w:rFonts w:ascii="Times New Roman" w:eastAsia="Times New Roman" w:hAnsi="Times New Roman" w:cs="Times New Roman" w:hint="default"/>
        <w:b/>
      </w:rPr>
    </w:lvl>
    <w:lvl w:ilvl="1" w:tplc="DD1AB59C" w:tentative="1">
      <w:start w:val="1"/>
      <w:numFmt w:val="bullet"/>
      <w:lvlText w:val="o"/>
      <w:lvlJc w:val="left"/>
      <w:pPr>
        <w:tabs>
          <w:tab w:val="num" w:pos="1440"/>
        </w:tabs>
        <w:ind w:left="1440" w:hanging="360"/>
      </w:pPr>
      <w:rPr>
        <w:rFonts w:ascii="Courier New" w:hAnsi="Courier New" w:cs="Wingdings" w:hint="default"/>
      </w:rPr>
    </w:lvl>
    <w:lvl w:ilvl="2" w:tplc="AD8A0A70" w:tentative="1">
      <w:start w:val="1"/>
      <w:numFmt w:val="bullet"/>
      <w:lvlText w:val=""/>
      <w:lvlJc w:val="left"/>
      <w:pPr>
        <w:tabs>
          <w:tab w:val="num" w:pos="2160"/>
        </w:tabs>
        <w:ind w:left="2160" w:hanging="360"/>
      </w:pPr>
      <w:rPr>
        <w:rFonts w:ascii="Wingdings" w:hAnsi="Wingdings" w:hint="default"/>
      </w:rPr>
    </w:lvl>
    <w:lvl w:ilvl="3" w:tplc="D29C5A16" w:tentative="1">
      <w:start w:val="1"/>
      <w:numFmt w:val="bullet"/>
      <w:lvlText w:val=""/>
      <w:lvlJc w:val="left"/>
      <w:pPr>
        <w:tabs>
          <w:tab w:val="num" w:pos="2880"/>
        </w:tabs>
        <w:ind w:left="2880" w:hanging="360"/>
      </w:pPr>
      <w:rPr>
        <w:rFonts w:ascii="Symbol" w:hAnsi="Symbol" w:hint="default"/>
      </w:rPr>
    </w:lvl>
    <w:lvl w:ilvl="4" w:tplc="6AB07844" w:tentative="1">
      <w:start w:val="1"/>
      <w:numFmt w:val="bullet"/>
      <w:lvlText w:val="o"/>
      <w:lvlJc w:val="left"/>
      <w:pPr>
        <w:tabs>
          <w:tab w:val="num" w:pos="3600"/>
        </w:tabs>
        <w:ind w:left="3600" w:hanging="360"/>
      </w:pPr>
      <w:rPr>
        <w:rFonts w:ascii="Courier New" w:hAnsi="Courier New" w:cs="Wingdings" w:hint="default"/>
      </w:rPr>
    </w:lvl>
    <w:lvl w:ilvl="5" w:tplc="6D7EF6F4" w:tentative="1">
      <w:start w:val="1"/>
      <w:numFmt w:val="bullet"/>
      <w:lvlText w:val=""/>
      <w:lvlJc w:val="left"/>
      <w:pPr>
        <w:tabs>
          <w:tab w:val="num" w:pos="4320"/>
        </w:tabs>
        <w:ind w:left="4320" w:hanging="360"/>
      </w:pPr>
      <w:rPr>
        <w:rFonts w:ascii="Wingdings" w:hAnsi="Wingdings" w:hint="default"/>
      </w:rPr>
    </w:lvl>
    <w:lvl w:ilvl="6" w:tplc="7BCA7EFE" w:tentative="1">
      <w:start w:val="1"/>
      <w:numFmt w:val="bullet"/>
      <w:lvlText w:val=""/>
      <w:lvlJc w:val="left"/>
      <w:pPr>
        <w:tabs>
          <w:tab w:val="num" w:pos="5040"/>
        </w:tabs>
        <w:ind w:left="5040" w:hanging="360"/>
      </w:pPr>
      <w:rPr>
        <w:rFonts w:ascii="Symbol" w:hAnsi="Symbol" w:hint="default"/>
      </w:rPr>
    </w:lvl>
    <w:lvl w:ilvl="7" w:tplc="797AD876" w:tentative="1">
      <w:start w:val="1"/>
      <w:numFmt w:val="bullet"/>
      <w:lvlText w:val="o"/>
      <w:lvlJc w:val="left"/>
      <w:pPr>
        <w:tabs>
          <w:tab w:val="num" w:pos="5760"/>
        </w:tabs>
        <w:ind w:left="5760" w:hanging="360"/>
      </w:pPr>
      <w:rPr>
        <w:rFonts w:ascii="Courier New" w:hAnsi="Courier New" w:cs="Wingdings" w:hint="default"/>
      </w:rPr>
    </w:lvl>
    <w:lvl w:ilvl="8" w:tplc="DEA28E3C" w:tentative="1">
      <w:start w:val="1"/>
      <w:numFmt w:val="bullet"/>
      <w:lvlText w:val=""/>
      <w:lvlJc w:val="left"/>
      <w:pPr>
        <w:tabs>
          <w:tab w:val="num" w:pos="6480"/>
        </w:tabs>
        <w:ind w:left="6480" w:hanging="360"/>
      </w:pPr>
      <w:rPr>
        <w:rFonts w:ascii="Wingdings" w:hAnsi="Wingdings" w:hint="default"/>
      </w:rPr>
    </w:lvl>
  </w:abstractNum>
  <w:abstractNum w:abstractNumId="16">
    <w:nsid w:val="5E6644FB"/>
    <w:multiLevelType w:val="hybridMultilevel"/>
    <w:tmpl w:val="9168EFC4"/>
    <w:lvl w:ilvl="0" w:tplc="1522021C">
      <w:start w:val="1"/>
      <w:numFmt w:val="bullet"/>
      <w:lvlText w:val=""/>
      <w:lvlJc w:val="left"/>
      <w:pPr>
        <w:tabs>
          <w:tab w:val="num" w:pos="720"/>
        </w:tabs>
        <w:ind w:left="720" w:hanging="360"/>
      </w:pPr>
      <w:rPr>
        <w:rFonts w:ascii="Symbol" w:hAnsi="Symbol" w:hint="default"/>
      </w:rPr>
    </w:lvl>
    <w:lvl w:ilvl="1" w:tplc="63D2DBF8" w:tentative="1">
      <w:start w:val="1"/>
      <w:numFmt w:val="bullet"/>
      <w:lvlText w:val="o"/>
      <w:lvlJc w:val="left"/>
      <w:pPr>
        <w:tabs>
          <w:tab w:val="num" w:pos="1440"/>
        </w:tabs>
        <w:ind w:left="1440" w:hanging="360"/>
      </w:pPr>
      <w:rPr>
        <w:rFonts w:ascii="Courier New" w:hAnsi="Courier New" w:cs="Wingdings" w:hint="default"/>
      </w:rPr>
    </w:lvl>
    <w:lvl w:ilvl="2" w:tplc="4822B7F2" w:tentative="1">
      <w:start w:val="1"/>
      <w:numFmt w:val="bullet"/>
      <w:lvlText w:val=""/>
      <w:lvlJc w:val="left"/>
      <w:pPr>
        <w:tabs>
          <w:tab w:val="num" w:pos="2160"/>
        </w:tabs>
        <w:ind w:left="2160" w:hanging="360"/>
      </w:pPr>
      <w:rPr>
        <w:rFonts w:ascii="Wingdings" w:hAnsi="Wingdings" w:hint="default"/>
      </w:rPr>
    </w:lvl>
    <w:lvl w:ilvl="3" w:tplc="5C50C714" w:tentative="1">
      <w:start w:val="1"/>
      <w:numFmt w:val="bullet"/>
      <w:lvlText w:val=""/>
      <w:lvlJc w:val="left"/>
      <w:pPr>
        <w:tabs>
          <w:tab w:val="num" w:pos="2880"/>
        </w:tabs>
        <w:ind w:left="2880" w:hanging="360"/>
      </w:pPr>
      <w:rPr>
        <w:rFonts w:ascii="Symbol" w:hAnsi="Symbol" w:hint="default"/>
      </w:rPr>
    </w:lvl>
    <w:lvl w:ilvl="4" w:tplc="F1E436BA" w:tentative="1">
      <w:start w:val="1"/>
      <w:numFmt w:val="bullet"/>
      <w:lvlText w:val="o"/>
      <w:lvlJc w:val="left"/>
      <w:pPr>
        <w:tabs>
          <w:tab w:val="num" w:pos="3600"/>
        </w:tabs>
        <w:ind w:left="3600" w:hanging="360"/>
      </w:pPr>
      <w:rPr>
        <w:rFonts w:ascii="Courier New" w:hAnsi="Courier New" w:cs="Wingdings" w:hint="default"/>
      </w:rPr>
    </w:lvl>
    <w:lvl w:ilvl="5" w:tplc="0CD6CCBA" w:tentative="1">
      <w:start w:val="1"/>
      <w:numFmt w:val="bullet"/>
      <w:lvlText w:val=""/>
      <w:lvlJc w:val="left"/>
      <w:pPr>
        <w:tabs>
          <w:tab w:val="num" w:pos="4320"/>
        </w:tabs>
        <w:ind w:left="4320" w:hanging="360"/>
      </w:pPr>
      <w:rPr>
        <w:rFonts w:ascii="Wingdings" w:hAnsi="Wingdings" w:hint="default"/>
      </w:rPr>
    </w:lvl>
    <w:lvl w:ilvl="6" w:tplc="8A8CBAE8" w:tentative="1">
      <w:start w:val="1"/>
      <w:numFmt w:val="bullet"/>
      <w:lvlText w:val=""/>
      <w:lvlJc w:val="left"/>
      <w:pPr>
        <w:tabs>
          <w:tab w:val="num" w:pos="5040"/>
        </w:tabs>
        <w:ind w:left="5040" w:hanging="360"/>
      </w:pPr>
      <w:rPr>
        <w:rFonts w:ascii="Symbol" w:hAnsi="Symbol" w:hint="default"/>
      </w:rPr>
    </w:lvl>
    <w:lvl w:ilvl="7" w:tplc="F4144F50" w:tentative="1">
      <w:start w:val="1"/>
      <w:numFmt w:val="bullet"/>
      <w:lvlText w:val="o"/>
      <w:lvlJc w:val="left"/>
      <w:pPr>
        <w:tabs>
          <w:tab w:val="num" w:pos="5760"/>
        </w:tabs>
        <w:ind w:left="5760" w:hanging="360"/>
      </w:pPr>
      <w:rPr>
        <w:rFonts w:ascii="Courier New" w:hAnsi="Courier New" w:cs="Wingdings" w:hint="default"/>
      </w:rPr>
    </w:lvl>
    <w:lvl w:ilvl="8" w:tplc="122ED664" w:tentative="1">
      <w:start w:val="1"/>
      <w:numFmt w:val="bullet"/>
      <w:lvlText w:val=""/>
      <w:lvlJc w:val="left"/>
      <w:pPr>
        <w:tabs>
          <w:tab w:val="num" w:pos="6480"/>
        </w:tabs>
        <w:ind w:left="6480" w:hanging="360"/>
      </w:pPr>
      <w:rPr>
        <w:rFonts w:ascii="Wingdings" w:hAnsi="Wingdings" w:hint="default"/>
      </w:rPr>
    </w:lvl>
  </w:abstractNum>
  <w:abstractNum w:abstractNumId="17">
    <w:nsid w:val="60160073"/>
    <w:multiLevelType w:val="hybridMultilevel"/>
    <w:tmpl w:val="D6F8678E"/>
    <w:lvl w:ilvl="0" w:tplc="27486820">
      <w:start w:val="1"/>
      <w:numFmt w:val="bullet"/>
      <w:lvlText w:val=""/>
      <w:lvlJc w:val="left"/>
      <w:pPr>
        <w:tabs>
          <w:tab w:val="num" w:pos="720"/>
        </w:tabs>
        <w:ind w:left="720" w:hanging="360"/>
      </w:pPr>
      <w:rPr>
        <w:rFonts w:ascii="Symbol" w:hAnsi="Symbol" w:hint="default"/>
      </w:rPr>
    </w:lvl>
    <w:lvl w:ilvl="1" w:tplc="F6D63530" w:tentative="1">
      <w:start w:val="1"/>
      <w:numFmt w:val="bullet"/>
      <w:lvlText w:val="o"/>
      <w:lvlJc w:val="left"/>
      <w:pPr>
        <w:tabs>
          <w:tab w:val="num" w:pos="1440"/>
        </w:tabs>
        <w:ind w:left="1440" w:hanging="360"/>
      </w:pPr>
      <w:rPr>
        <w:rFonts w:ascii="Courier New" w:hAnsi="Courier New" w:cs="Wingdings" w:hint="default"/>
      </w:rPr>
    </w:lvl>
    <w:lvl w:ilvl="2" w:tplc="D7D0DB9A" w:tentative="1">
      <w:start w:val="1"/>
      <w:numFmt w:val="bullet"/>
      <w:lvlText w:val=""/>
      <w:lvlJc w:val="left"/>
      <w:pPr>
        <w:tabs>
          <w:tab w:val="num" w:pos="2160"/>
        </w:tabs>
        <w:ind w:left="2160" w:hanging="360"/>
      </w:pPr>
      <w:rPr>
        <w:rFonts w:ascii="Wingdings" w:hAnsi="Wingdings" w:hint="default"/>
      </w:rPr>
    </w:lvl>
    <w:lvl w:ilvl="3" w:tplc="375E730C" w:tentative="1">
      <w:start w:val="1"/>
      <w:numFmt w:val="bullet"/>
      <w:lvlText w:val=""/>
      <w:lvlJc w:val="left"/>
      <w:pPr>
        <w:tabs>
          <w:tab w:val="num" w:pos="2880"/>
        </w:tabs>
        <w:ind w:left="2880" w:hanging="360"/>
      </w:pPr>
      <w:rPr>
        <w:rFonts w:ascii="Symbol" w:hAnsi="Symbol" w:hint="default"/>
      </w:rPr>
    </w:lvl>
    <w:lvl w:ilvl="4" w:tplc="247AC32E" w:tentative="1">
      <w:start w:val="1"/>
      <w:numFmt w:val="bullet"/>
      <w:lvlText w:val="o"/>
      <w:lvlJc w:val="left"/>
      <w:pPr>
        <w:tabs>
          <w:tab w:val="num" w:pos="3600"/>
        </w:tabs>
        <w:ind w:left="3600" w:hanging="360"/>
      </w:pPr>
      <w:rPr>
        <w:rFonts w:ascii="Courier New" w:hAnsi="Courier New" w:cs="Wingdings" w:hint="default"/>
      </w:rPr>
    </w:lvl>
    <w:lvl w:ilvl="5" w:tplc="5532F094" w:tentative="1">
      <w:start w:val="1"/>
      <w:numFmt w:val="bullet"/>
      <w:lvlText w:val=""/>
      <w:lvlJc w:val="left"/>
      <w:pPr>
        <w:tabs>
          <w:tab w:val="num" w:pos="4320"/>
        </w:tabs>
        <w:ind w:left="4320" w:hanging="360"/>
      </w:pPr>
      <w:rPr>
        <w:rFonts w:ascii="Wingdings" w:hAnsi="Wingdings" w:hint="default"/>
      </w:rPr>
    </w:lvl>
    <w:lvl w:ilvl="6" w:tplc="0A90B9DA" w:tentative="1">
      <w:start w:val="1"/>
      <w:numFmt w:val="bullet"/>
      <w:lvlText w:val=""/>
      <w:lvlJc w:val="left"/>
      <w:pPr>
        <w:tabs>
          <w:tab w:val="num" w:pos="5040"/>
        </w:tabs>
        <w:ind w:left="5040" w:hanging="360"/>
      </w:pPr>
      <w:rPr>
        <w:rFonts w:ascii="Symbol" w:hAnsi="Symbol" w:hint="default"/>
      </w:rPr>
    </w:lvl>
    <w:lvl w:ilvl="7" w:tplc="5F2463E2" w:tentative="1">
      <w:start w:val="1"/>
      <w:numFmt w:val="bullet"/>
      <w:lvlText w:val="o"/>
      <w:lvlJc w:val="left"/>
      <w:pPr>
        <w:tabs>
          <w:tab w:val="num" w:pos="5760"/>
        </w:tabs>
        <w:ind w:left="5760" w:hanging="360"/>
      </w:pPr>
      <w:rPr>
        <w:rFonts w:ascii="Courier New" w:hAnsi="Courier New" w:cs="Wingdings" w:hint="default"/>
      </w:rPr>
    </w:lvl>
    <w:lvl w:ilvl="8" w:tplc="30C0C6FC" w:tentative="1">
      <w:start w:val="1"/>
      <w:numFmt w:val="bullet"/>
      <w:lvlText w:val=""/>
      <w:lvlJc w:val="left"/>
      <w:pPr>
        <w:tabs>
          <w:tab w:val="num" w:pos="6480"/>
        </w:tabs>
        <w:ind w:left="6480" w:hanging="360"/>
      </w:pPr>
      <w:rPr>
        <w:rFonts w:ascii="Wingdings" w:hAnsi="Wingdings" w:hint="default"/>
      </w:rPr>
    </w:lvl>
  </w:abstractNum>
  <w:abstractNum w:abstractNumId="18">
    <w:nsid w:val="61FE1CCE"/>
    <w:multiLevelType w:val="hybridMultilevel"/>
    <w:tmpl w:val="468280A0"/>
    <w:lvl w:ilvl="0" w:tplc="947A8814">
      <w:numFmt w:val="bullet"/>
      <w:lvlText w:val="-"/>
      <w:lvlJc w:val="left"/>
      <w:pPr>
        <w:ind w:left="720" w:hanging="360"/>
      </w:pPr>
      <w:rPr>
        <w:rFonts w:ascii="Arial" w:eastAsia="Times New Roman" w:hAnsi="Arial" w:cs="Arial" w:hint="default"/>
      </w:rPr>
    </w:lvl>
    <w:lvl w:ilvl="1" w:tplc="CC4AE26C" w:tentative="1">
      <w:start w:val="1"/>
      <w:numFmt w:val="bullet"/>
      <w:lvlText w:val="o"/>
      <w:lvlJc w:val="left"/>
      <w:pPr>
        <w:ind w:left="1440" w:hanging="360"/>
      </w:pPr>
      <w:rPr>
        <w:rFonts w:ascii="Courier New" w:hAnsi="Courier New" w:cs="Wingdings" w:hint="default"/>
      </w:rPr>
    </w:lvl>
    <w:lvl w:ilvl="2" w:tplc="D9B6C11C" w:tentative="1">
      <w:start w:val="1"/>
      <w:numFmt w:val="bullet"/>
      <w:lvlText w:val=""/>
      <w:lvlJc w:val="left"/>
      <w:pPr>
        <w:ind w:left="2160" w:hanging="360"/>
      </w:pPr>
      <w:rPr>
        <w:rFonts w:ascii="Wingdings" w:hAnsi="Wingdings" w:hint="default"/>
      </w:rPr>
    </w:lvl>
    <w:lvl w:ilvl="3" w:tplc="DE062E94" w:tentative="1">
      <w:start w:val="1"/>
      <w:numFmt w:val="bullet"/>
      <w:lvlText w:val=""/>
      <w:lvlJc w:val="left"/>
      <w:pPr>
        <w:ind w:left="2880" w:hanging="360"/>
      </w:pPr>
      <w:rPr>
        <w:rFonts w:ascii="Symbol" w:hAnsi="Symbol" w:hint="default"/>
      </w:rPr>
    </w:lvl>
    <w:lvl w:ilvl="4" w:tplc="5C98B548" w:tentative="1">
      <w:start w:val="1"/>
      <w:numFmt w:val="bullet"/>
      <w:lvlText w:val="o"/>
      <w:lvlJc w:val="left"/>
      <w:pPr>
        <w:ind w:left="3600" w:hanging="360"/>
      </w:pPr>
      <w:rPr>
        <w:rFonts w:ascii="Courier New" w:hAnsi="Courier New" w:cs="Wingdings" w:hint="default"/>
      </w:rPr>
    </w:lvl>
    <w:lvl w:ilvl="5" w:tplc="41FCE290" w:tentative="1">
      <w:start w:val="1"/>
      <w:numFmt w:val="bullet"/>
      <w:lvlText w:val=""/>
      <w:lvlJc w:val="left"/>
      <w:pPr>
        <w:ind w:left="4320" w:hanging="360"/>
      </w:pPr>
      <w:rPr>
        <w:rFonts w:ascii="Wingdings" w:hAnsi="Wingdings" w:hint="default"/>
      </w:rPr>
    </w:lvl>
    <w:lvl w:ilvl="6" w:tplc="2BC8EB5C" w:tentative="1">
      <w:start w:val="1"/>
      <w:numFmt w:val="bullet"/>
      <w:lvlText w:val=""/>
      <w:lvlJc w:val="left"/>
      <w:pPr>
        <w:ind w:left="5040" w:hanging="360"/>
      </w:pPr>
      <w:rPr>
        <w:rFonts w:ascii="Symbol" w:hAnsi="Symbol" w:hint="default"/>
      </w:rPr>
    </w:lvl>
    <w:lvl w:ilvl="7" w:tplc="A9B2C476" w:tentative="1">
      <w:start w:val="1"/>
      <w:numFmt w:val="bullet"/>
      <w:lvlText w:val="o"/>
      <w:lvlJc w:val="left"/>
      <w:pPr>
        <w:ind w:left="5760" w:hanging="360"/>
      </w:pPr>
      <w:rPr>
        <w:rFonts w:ascii="Courier New" w:hAnsi="Courier New" w:cs="Wingdings" w:hint="default"/>
      </w:rPr>
    </w:lvl>
    <w:lvl w:ilvl="8" w:tplc="84DC4E18" w:tentative="1">
      <w:start w:val="1"/>
      <w:numFmt w:val="bullet"/>
      <w:lvlText w:val=""/>
      <w:lvlJc w:val="left"/>
      <w:pPr>
        <w:ind w:left="6480" w:hanging="360"/>
      </w:pPr>
      <w:rPr>
        <w:rFonts w:ascii="Wingdings" w:hAnsi="Wingdings" w:hint="default"/>
      </w:rPr>
    </w:lvl>
  </w:abstractNum>
  <w:abstractNum w:abstractNumId="19">
    <w:nsid w:val="6CC06398"/>
    <w:multiLevelType w:val="hybridMultilevel"/>
    <w:tmpl w:val="AE9C437A"/>
    <w:lvl w:ilvl="0" w:tplc="28BCFA22">
      <w:start w:val="1"/>
      <w:numFmt w:val="bullet"/>
      <w:lvlText w:val=""/>
      <w:lvlJc w:val="left"/>
      <w:pPr>
        <w:tabs>
          <w:tab w:val="num" w:pos="720"/>
        </w:tabs>
        <w:ind w:left="720" w:hanging="360"/>
      </w:pPr>
      <w:rPr>
        <w:rFonts w:ascii="Symbol" w:hAnsi="Symbol" w:hint="default"/>
      </w:rPr>
    </w:lvl>
    <w:lvl w:ilvl="1" w:tplc="7BBEC9E0">
      <w:start w:val="1"/>
      <w:numFmt w:val="bullet"/>
      <w:lvlText w:val="o"/>
      <w:lvlJc w:val="left"/>
      <w:pPr>
        <w:tabs>
          <w:tab w:val="num" w:pos="1440"/>
        </w:tabs>
        <w:ind w:left="1440" w:hanging="360"/>
      </w:pPr>
      <w:rPr>
        <w:rFonts w:ascii="Courier New" w:hAnsi="Courier New" w:cs="Wingdings" w:hint="default"/>
      </w:rPr>
    </w:lvl>
    <w:lvl w:ilvl="2" w:tplc="4418A8C2" w:tentative="1">
      <w:start w:val="1"/>
      <w:numFmt w:val="bullet"/>
      <w:lvlText w:val=""/>
      <w:lvlJc w:val="left"/>
      <w:pPr>
        <w:tabs>
          <w:tab w:val="num" w:pos="2160"/>
        </w:tabs>
        <w:ind w:left="2160" w:hanging="360"/>
      </w:pPr>
      <w:rPr>
        <w:rFonts w:ascii="Wingdings" w:hAnsi="Wingdings" w:hint="default"/>
      </w:rPr>
    </w:lvl>
    <w:lvl w:ilvl="3" w:tplc="AA56478A" w:tentative="1">
      <w:start w:val="1"/>
      <w:numFmt w:val="bullet"/>
      <w:lvlText w:val=""/>
      <w:lvlJc w:val="left"/>
      <w:pPr>
        <w:tabs>
          <w:tab w:val="num" w:pos="2880"/>
        </w:tabs>
        <w:ind w:left="2880" w:hanging="360"/>
      </w:pPr>
      <w:rPr>
        <w:rFonts w:ascii="Symbol" w:hAnsi="Symbol" w:hint="default"/>
      </w:rPr>
    </w:lvl>
    <w:lvl w:ilvl="4" w:tplc="0324D21A" w:tentative="1">
      <w:start w:val="1"/>
      <w:numFmt w:val="bullet"/>
      <w:lvlText w:val="o"/>
      <w:lvlJc w:val="left"/>
      <w:pPr>
        <w:tabs>
          <w:tab w:val="num" w:pos="3600"/>
        </w:tabs>
        <w:ind w:left="3600" w:hanging="360"/>
      </w:pPr>
      <w:rPr>
        <w:rFonts w:ascii="Courier New" w:hAnsi="Courier New" w:cs="Wingdings" w:hint="default"/>
      </w:rPr>
    </w:lvl>
    <w:lvl w:ilvl="5" w:tplc="CB9254CA" w:tentative="1">
      <w:start w:val="1"/>
      <w:numFmt w:val="bullet"/>
      <w:lvlText w:val=""/>
      <w:lvlJc w:val="left"/>
      <w:pPr>
        <w:tabs>
          <w:tab w:val="num" w:pos="4320"/>
        </w:tabs>
        <w:ind w:left="4320" w:hanging="360"/>
      </w:pPr>
      <w:rPr>
        <w:rFonts w:ascii="Wingdings" w:hAnsi="Wingdings" w:hint="default"/>
      </w:rPr>
    </w:lvl>
    <w:lvl w:ilvl="6" w:tplc="1F00860C" w:tentative="1">
      <w:start w:val="1"/>
      <w:numFmt w:val="bullet"/>
      <w:lvlText w:val=""/>
      <w:lvlJc w:val="left"/>
      <w:pPr>
        <w:tabs>
          <w:tab w:val="num" w:pos="5040"/>
        </w:tabs>
        <w:ind w:left="5040" w:hanging="360"/>
      </w:pPr>
      <w:rPr>
        <w:rFonts w:ascii="Symbol" w:hAnsi="Symbol" w:hint="default"/>
      </w:rPr>
    </w:lvl>
    <w:lvl w:ilvl="7" w:tplc="092E9AB6" w:tentative="1">
      <w:start w:val="1"/>
      <w:numFmt w:val="bullet"/>
      <w:lvlText w:val="o"/>
      <w:lvlJc w:val="left"/>
      <w:pPr>
        <w:tabs>
          <w:tab w:val="num" w:pos="5760"/>
        </w:tabs>
        <w:ind w:left="5760" w:hanging="360"/>
      </w:pPr>
      <w:rPr>
        <w:rFonts w:ascii="Courier New" w:hAnsi="Courier New" w:cs="Wingdings" w:hint="default"/>
      </w:rPr>
    </w:lvl>
    <w:lvl w:ilvl="8" w:tplc="C54A3DE8" w:tentative="1">
      <w:start w:val="1"/>
      <w:numFmt w:val="bullet"/>
      <w:lvlText w:val=""/>
      <w:lvlJc w:val="left"/>
      <w:pPr>
        <w:tabs>
          <w:tab w:val="num" w:pos="6480"/>
        </w:tabs>
        <w:ind w:left="6480" w:hanging="360"/>
      </w:pPr>
      <w:rPr>
        <w:rFonts w:ascii="Wingdings" w:hAnsi="Wingdings" w:hint="default"/>
      </w:rPr>
    </w:lvl>
  </w:abstractNum>
  <w:abstractNum w:abstractNumId="20">
    <w:nsid w:val="78176F4D"/>
    <w:multiLevelType w:val="hybridMultilevel"/>
    <w:tmpl w:val="D89C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4"/>
  </w:num>
  <w:num w:numId="5">
    <w:abstractNumId w:val="7"/>
  </w:num>
  <w:num w:numId="6">
    <w:abstractNumId w:val="12"/>
  </w:num>
  <w:num w:numId="7">
    <w:abstractNumId w:val="17"/>
  </w:num>
  <w:num w:numId="8">
    <w:abstractNumId w:val="16"/>
  </w:num>
  <w:num w:numId="9">
    <w:abstractNumId w:val="19"/>
  </w:num>
  <w:num w:numId="10">
    <w:abstractNumId w:val="18"/>
  </w:num>
  <w:num w:numId="11">
    <w:abstractNumId w:val="0"/>
  </w:num>
  <w:num w:numId="12">
    <w:abstractNumId w:val="10"/>
  </w:num>
  <w:num w:numId="13">
    <w:abstractNumId w:val="2"/>
  </w:num>
  <w:num w:numId="14">
    <w:abstractNumId w:val="1"/>
  </w:num>
  <w:num w:numId="15">
    <w:abstractNumId w:val="9"/>
  </w:num>
  <w:num w:numId="16">
    <w:abstractNumId w:val="3"/>
  </w:num>
  <w:num w:numId="17">
    <w:abstractNumId w:val="14"/>
  </w:num>
  <w:num w:numId="18">
    <w:abstractNumId w:val="5"/>
  </w:num>
  <w:num w:numId="19">
    <w:abstractNumId w:val="6"/>
  </w:num>
  <w:num w:numId="20">
    <w:abstractNumId w:val="13"/>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3F0495"/>
    <w:rsid w:val="000158A8"/>
    <w:rsid w:val="00017809"/>
    <w:rsid w:val="00053851"/>
    <w:rsid w:val="00072597"/>
    <w:rsid w:val="000B1E10"/>
    <w:rsid w:val="00104DC1"/>
    <w:rsid w:val="00112ADE"/>
    <w:rsid w:val="00114509"/>
    <w:rsid w:val="00127C26"/>
    <w:rsid w:val="00131C00"/>
    <w:rsid w:val="0014091F"/>
    <w:rsid w:val="001410B0"/>
    <w:rsid w:val="001446BC"/>
    <w:rsid w:val="00152E8C"/>
    <w:rsid w:val="001566A9"/>
    <w:rsid w:val="0018273C"/>
    <w:rsid w:val="00191D76"/>
    <w:rsid w:val="00192918"/>
    <w:rsid w:val="001937E3"/>
    <w:rsid w:val="001A1A14"/>
    <w:rsid w:val="001D0479"/>
    <w:rsid w:val="001D5801"/>
    <w:rsid w:val="001E3A97"/>
    <w:rsid w:val="00227E02"/>
    <w:rsid w:val="00235D46"/>
    <w:rsid w:val="00257698"/>
    <w:rsid w:val="00263CE5"/>
    <w:rsid w:val="002B4EBE"/>
    <w:rsid w:val="002C6DD3"/>
    <w:rsid w:val="002D174D"/>
    <w:rsid w:val="002E73FC"/>
    <w:rsid w:val="002E7407"/>
    <w:rsid w:val="002F13C4"/>
    <w:rsid w:val="003311A9"/>
    <w:rsid w:val="003330E5"/>
    <w:rsid w:val="00347CEA"/>
    <w:rsid w:val="00350F49"/>
    <w:rsid w:val="00376AB5"/>
    <w:rsid w:val="00385E80"/>
    <w:rsid w:val="00395EC4"/>
    <w:rsid w:val="00396710"/>
    <w:rsid w:val="003C7B81"/>
    <w:rsid w:val="003E5BD2"/>
    <w:rsid w:val="003E7B48"/>
    <w:rsid w:val="003F0495"/>
    <w:rsid w:val="00413D7C"/>
    <w:rsid w:val="00416649"/>
    <w:rsid w:val="0042183C"/>
    <w:rsid w:val="00426B5E"/>
    <w:rsid w:val="00427951"/>
    <w:rsid w:val="004A28FF"/>
    <w:rsid w:val="004C1052"/>
    <w:rsid w:val="004D4E44"/>
    <w:rsid w:val="004D6743"/>
    <w:rsid w:val="004F1F7C"/>
    <w:rsid w:val="0052745B"/>
    <w:rsid w:val="0053098B"/>
    <w:rsid w:val="005367B1"/>
    <w:rsid w:val="0059080C"/>
    <w:rsid w:val="005A3C43"/>
    <w:rsid w:val="005A55BB"/>
    <w:rsid w:val="005B0D22"/>
    <w:rsid w:val="005C44C6"/>
    <w:rsid w:val="005D2A04"/>
    <w:rsid w:val="005E117D"/>
    <w:rsid w:val="0060091A"/>
    <w:rsid w:val="006171E8"/>
    <w:rsid w:val="0064713A"/>
    <w:rsid w:val="006741F4"/>
    <w:rsid w:val="006961E8"/>
    <w:rsid w:val="006A69E3"/>
    <w:rsid w:val="006D08D7"/>
    <w:rsid w:val="00744DDC"/>
    <w:rsid w:val="007A6E25"/>
    <w:rsid w:val="007B0B98"/>
    <w:rsid w:val="007B3C88"/>
    <w:rsid w:val="007B49CE"/>
    <w:rsid w:val="007C3D87"/>
    <w:rsid w:val="007E4E64"/>
    <w:rsid w:val="007E5BC6"/>
    <w:rsid w:val="007F5E64"/>
    <w:rsid w:val="008077C9"/>
    <w:rsid w:val="00855A30"/>
    <w:rsid w:val="00887995"/>
    <w:rsid w:val="008C16F3"/>
    <w:rsid w:val="008C3D59"/>
    <w:rsid w:val="008E4407"/>
    <w:rsid w:val="009051DD"/>
    <w:rsid w:val="0091117F"/>
    <w:rsid w:val="0092600E"/>
    <w:rsid w:val="009550B3"/>
    <w:rsid w:val="0096250E"/>
    <w:rsid w:val="00964014"/>
    <w:rsid w:val="009C7AA3"/>
    <w:rsid w:val="009E03AA"/>
    <w:rsid w:val="00A06579"/>
    <w:rsid w:val="00A5161F"/>
    <w:rsid w:val="00A65F73"/>
    <w:rsid w:val="00A73DBC"/>
    <w:rsid w:val="00A906EA"/>
    <w:rsid w:val="00A914B9"/>
    <w:rsid w:val="00AA5417"/>
    <w:rsid w:val="00AC24B5"/>
    <w:rsid w:val="00B11C13"/>
    <w:rsid w:val="00B313E4"/>
    <w:rsid w:val="00B65864"/>
    <w:rsid w:val="00B87EE6"/>
    <w:rsid w:val="00BA1E10"/>
    <w:rsid w:val="00BA34BC"/>
    <w:rsid w:val="00BC3F20"/>
    <w:rsid w:val="00BC5E02"/>
    <w:rsid w:val="00BD36D0"/>
    <w:rsid w:val="00C304BD"/>
    <w:rsid w:val="00C5489E"/>
    <w:rsid w:val="00C93354"/>
    <w:rsid w:val="00D0554E"/>
    <w:rsid w:val="00D102E1"/>
    <w:rsid w:val="00D66968"/>
    <w:rsid w:val="00DA0ADD"/>
    <w:rsid w:val="00DA54E8"/>
    <w:rsid w:val="00DB4892"/>
    <w:rsid w:val="00DE2259"/>
    <w:rsid w:val="00DE6B82"/>
    <w:rsid w:val="00E02FD8"/>
    <w:rsid w:val="00E156DA"/>
    <w:rsid w:val="00E1652E"/>
    <w:rsid w:val="00E170FA"/>
    <w:rsid w:val="00E3349D"/>
    <w:rsid w:val="00E44DC7"/>
    <w:rsid w:val="00E52512"/>
    <w:rsid w:val="00E61446"/>
    <w:rsid w:val="00E67E95"/>
    <w:rsid w:val="00E7172A"/>
    <w:rsid w:val="00E91BD1"/>
    <w:rsid w:val="00E94E1C"/>
    <w:rsid w:val="00EA7685"/>
    <w:rsid w:val="00EB0F2B"/>
    <w:rsid w:val="00EB66D0"/>
    <w:rsid w:val="00EC196C"/>
    <w:rsid w:val="00ED5E1E"/>
    <w:rsid w:val="00EE6E62"/>
    <w:rsid w:val="00EE7884"/>
    <w:rsid w:val="00EF1EB5"/>
    <w:rsid w:val="00F01A20"/>
    <w:rsid w:val="00F321C3"/>
    <w:rsid w:val="00F7175A"/>
    <w:rsid w:val="00F7583F"/>
    <w:rsid w:val="00F90539"/>
    <w:rsid w:val="00F91D6B"/>
    <w:rsid w:val="00FA4FC3"/>
    <w:rsid w:val="00FB208F"/>
    <w:rsid w:val="00FB347E"/>
    <w:rsid w:val="00FC748C"/>
    <w:rsid w:val="00FE5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0060a9,#0070a9,#0073a9,#0075a9,#002cff,#0075cf,#60a3e6,#0065b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98"/>
    <w:rPr>
      <w:sz w:val="24"/>
      <w:szCs w:val="24"/>
      <w:lang w:val="pt-BR" w:eastAsia="pt-BR"/>
    </w:rPr>
  </w:style>
  <w:style w:type="paragraph" w:styleId="Heading1">
    <w:name w:val="heading 1"/>
    <w:basedOn w:val="Normal"/>
    <w:next w:val="Normal"/>
    <w:qFormat/>
    <w:rsid w:val="00257698"/>
    <w:pPr>
      <w:keepNext/>
      <w:outlineLvl w:val="0"/>
    </w:pPr>
    <w:rPr>
      <w:rFonts w:ascii="Arial" w:hAnsi="Arial"/>
      <w:b/>
      <w:color w:val="3366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57698"/>
    <w:rPr>
      <w:color w:val="0000FF"/>
      <w:u w:val="single"/>
    </w:rPr>
  </w:style>
  <w:style w:type="paragraph" w:styleId="Footer">
    <w:name w:val="footer"/>
    <w:basedOn w:val="Normal"/>
    <w:semiHidden/>
    <w:rsid w:val="00257698"/>
    <w:pPr>
      <w:tabs>
        <w:tab w:val="center" w:pos="4252"/>
        <w:tab w:val="right" w:pos="8504"/>
      </w:tabs>
    </w:pPr>
  </w:style>
  <w:style w:type="character" w:styleId="PageNumber">
    <w:name w:val="page number"/>
    <w:basedOn w:val="DefaultParagraphFont"/>
    <w:semiHidden/>
    <w:rsid w:val="00257698"/>
  </w:style>
  <w:style w:type="character" w:styleId="CommentReference">
    <w:name w:val="annotation reference"/>
    <w:basedOn w:val="DefaultParagraphFont"/>
    <w:semiHidden/>
    <w:rsid w:val="00257698"/>
    <w:rPr>
      <w:sz w:val="16"/>
      <w:szCs w:val="16"/>
    </w:rPr>
  </w:style>
  <w:style w:type="paragraph" w:styleId="CommentText">
    <w:name w:val="annotation text"/>
    <w:basedOn w:val="Normal"/>
    <w:semiHidden/>
    <w:rsid w:val="00257698"/>
    <w:rPr>
      <w:sz w:val="20"/>
      <w:szCs w:val="20"/>
    </w:rPr>
  </w:style>
  <w:style w:type="character" w:customStyle="1" w:styleId="CommentTextChar">
    <w:name w:val="Comment Text Char"/>
    <w:basedOn w:val="DefaultParagraphFont"/>
    <w:rsid w:val="00257698"/>
    <w:rPr>
      <w:noProof w:val="0"/>
      <w:lang w:val="pt-BR" w:eastAsia="pt-BR"/>
    </w:rPr>
  </w:style>
  <w:style w:type="paragraph" w:styleId="CommentSubject">
    <w:name w:val="annotation subject"/>
    <w:basedOn w:val="CommentText"/>
    <w:next w:val="CommentText"/>
    <w:rsid w:val="00257698"/>
    <w:rPr>
      <w:b/>
      <w:bCs/>
    </w:rPr>
  </w:style>
  <w:style w:type="character" w:customStyle="1" w:styleId="CommentSubjectChar">
    <w:name w:val="Comment Subject Char"/>
    <w:basedOn w:val="CommentTextChar"/>
    <w:rsid w:val="00257698"/>
    <w:rPr>
      <w:b/>
      <w:bCs/>
    </w:rPr>
  </w:style>
  <w:style w:type="paragraph" w:styleId="BalloonText">
    <w:name w:val="Balloon Text"/>
    <w:basedOn w:val="Normal"/>
    <w:rsid w:val="00257698"/>
    <w:rPr>
      <w:rFonts w:ascii="Tahoma" w:hAnsi="Tahoma" w:cs="Courier New"/>
      <w:sz w:val="16"/>
      <w:szCs w:val="16"/>
    </w:rPr>
  </w:style>
  <w:style w:type="character" w:customStyle="1" w:styleId="BalloonTextChar">
    <w:name w:val="Balloon Text Char"/>
    <w:basedOn w:val="DefaultParagraphFont"/>
    <w:rsid w:val="00257698"/>
    <w:rPr>
      <w:rFonts w:ascii="Tahoma" w:hAnsi="Tahoma" w:cs="Courier New"/>
      <w:noProof w:val="0"/>
      <w:sz w:val="16"/>
      <w:szCs w:val="16"/>
      <w:lang w:val="pt-BR" w:eastAsia="pt-BR"/>
    </w:rPr>
  </w:style>
  <w:style w:type="paragraph" w:styleId="Caption">
    <w:name w:val="caption"/>
    <w:basedOn w:val="Normal"/>
    <w:next w:val="Normal"/>
    <w:qFormat/>
    <w:rsid w:val="00257698"/>
    <w:rPr>
      <w:b/>
      <w:bCs/>
      <w:sz w:val="20"/>
      <w:szCs w:val="20"/>
    </w:rPr>
  </w:style>
  <w:style w:type="paragraph" w:styleId="BodyText">
    <w:name w:val="Body Text"/>
    <w:basedOn w:val="Normal"/>
    <w:semiHidden/>
    <w:rsid w:val="00257698"/>
    <w:pPr>
      <w:pBdr>
        <w:top w:val="single" w:sz="4" w:space="1" w:color="auto"/>
        <w:left w:val="single" w:sz="4" w:space="4" w:color="auto"/>
        <w:bottom w:val="single" w:sz="4" w:space="0" w:color="auto"/>
        <w:right w:val="single" w:sz="4" w:space="4" w:color="auto"/>
      </w:pBdr>
      <w:shd w:val="clear" w:color="auto" w:fill="8DB3E2"/>
      <w:jc w:val="both"/>
    </w:pPr>
    <w:rPr>
      <w:rFonts w:ascii="Arial" w:hAnsi="Arial"/>
      <w:i/>
      <w:sz w:val="20"/>
      <w:lang w:val="en-US"/>
    </w:rPr>
  </w:style>
  <w:style w:type="character" w:customStyle="1" w:styleId="apple-style-span">
    <w:name w:val="apple-style-span"/>
    <w:basedOn w:val="DefaultParagraphFont"/>
    <w:rsid w:val="00E1652E"/>
  </w:style>
  <w:style w:type="paragraph" w:styleId="ListParagraph">
    <w:name w:val="List Paragraph"/>
    <w:basedOn w:val="Normal"/>
    <w:uiPriority w:val="34"/>
    <w:qFormat/>
    <w:rsid w:val="001E3A97"/>
    <w:pPr>
      <w:ind w:left="720"/>
      <w:contextualSpacing/>
    </w:pPr>
  </w:style>
  <w:style w:type="character" w:styleId="Strong">
    <w:name w:val="Strong"/>
    <w:basedOn w:val="DefaultParagraphFont"/>
    <w:uiPriority w:val="22"/>
    <w:qFormat/>
    <w:rsid w:val="00F01A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p-adaptation.org/project/cba"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cba@undp.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2479-45F1-4C47-A46B-07C1B9F8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1317</Words>
  <Characters>7510</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8810</CharactersWithSpaces>
  <SharedDoc>false</SharedDoc>
  <HLinks>
    <vt:vector size="18" baseType="variant">
      <vt:variant>
        <vt:i4>2949153</vt:i4>
      </vt:variant>
      <vt:variant>
        <vt:i4>6</vt:i4>
      </vt:variant>
      <vt:variant>
        <vt:i4>0</vt:i4>
      </vt:variant>
      <vt:variant>
        <vt:i4>5</vt:i4>
      </vt:variant>
      <vt:variant>
        <vt:lpwstr>http://www.adaptationlearning.net/</vt:lpwstr>
      </vt:variant>
      <vt:variant>
        <vt:lpwstr/>
      </vt:variant>
      <vt:variant>
        <vt:i4>6357092</vt:i4>
      </vt:variant>
      <vt:variant>
        <vt:i4>3</vt:i4>
      </vt:variant>
      <vt:variant>
        <vt:i4>0</vt:i4>
      </vt:variant>
      <vt:variant>
        <vt:i4>5</vt:i4>
      </vt:variant>
      <vt:variant>
        <vt:lpwstr>http://www.undp-adaptation.org/project/cba</vt:lpwstr>
      </vt:variant>
      <vt:variant>
        <vt:lpwstr/>
      </vt:variant>
      <vt:variant>
        <vt:i4>2949145</vt:i4>
      </vt:variant>
      <vt:variant>
        <vt:i4>0</vt:i4>
      </vt:variant>
      <vt:variant>
        <vt:i4>0</vt:i4>
      </vt:variant>
      <vt:variant>
        <vt:i4>5</vt:i4>
      </vt:variant>
      <vt:variant>
        <vt:lpwstr>mailto:cba@undp.org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annalisa.jose</cp:lastModifiedBy>
  <cp:revision>2</cp:revision>
  <cp:lastPrinted>2009-10-22T23:27:00Z</cp:lastPrinted>
  <dcterms:created xsi:type="dcterms:W3CDTF">2012-08-07T23:28:00Z</dcterms:created>
  <dcterms:modified xsi:type="dcterms:W3CDTF">2012-08-07T23:28:00Z</dcterms:modified>
</cp:coreProperties>
</file>