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Default="000779FA" w:rsidP="00DE1CF9"/>
    <w:p w:rsidR="00844F59" w:rsidRPr="0093560E" w:rsidRDefault="00844F59" w:rsidP="00DE1CF9">
      <w:pPr>
        <w:rPr>
          <w:b/>
          <w:bCs/>
        </w:rPr>
      </w:pPr>
      <w:r w:rsidRPr="0093560E">
        <w:rPr>
          <w:b/>
          <w:bCs/>
        </w:rPr>
        <w:t>Resources:</w:t>
      </w:r>
    </w:p>
    <w:p w:rsidR="00844F59" w:rsidRDefault="00844F59" w:rsidP="00DE1CF9">
      <w:r>
        <w:t xml:space="preserve">Urban Flood Management </w:t>
      </w:r>
    </w:p>
    <w:p w:rsidR="00844F59" w:rsidRDefault="00E22909" w:rsidP="00DE1CF9">
      <w:hyperlink r:id="rId8" w:history="1">
        <w:r w:rsidR="00844F59" w:rsidRPr="004878E3">
          <w:rPr>
            <w:rStyle w:val="Hyperlink"/>
          </w:rPr>
          <w:t>http://www.floodmanagement.info/publications/manuals/Cap-Net%20WMO%20Urban%20Flood%20Management.pdf</w:t>
        </w:r>
      </w:hyperlink>
    </w:p>
    <w:p w:rsidR="00844F59" w:rsidRDefault="00844F59" w:rsidP="00844F59">
      <w:r>
        <w:t>IWRM as a Tool for Adaptation to Climate Change- Training Manual and Facilitator’s Guide</w:t>
      </w:r>
    </w:p>
    <w:p w:rsidR="00844F59" w:rsidRDefault="00E22909" w:rsidP="00844F59">
      <w:hyperlink r:id="rId9" w:history="1">
        <w:r w:rsidR="00844F59" w:rsidRPr="004878E3">
          <w:rPr>
            <w:rStyle w:val="Hyperlink"/>
          </w:rPr>
          <w:t>http://www.floodmanagement.info/publications/manuals/Cap-Net%20IWRM%20Adaptation%20to%20Climate%20Change%20Tool.pdf</w:t>
        </w:r>
      </w:hyperlink>
    </w:p>
    <w:p w:rsidR="00844F59" w:rsidRDefault="00844F59" w:rsidP="00844F59">
      <w:r>
        <w:t>Integrated Urban Flood Management</w:t>
      </w:r>
    </w:p>
    <w:p w:rsidR="00844F59" w:rsidRDefault="00E22909" w:rsidP="00844F59">
      <w:hyperlink r:id="rId10" w:history="1">
        <w:r w:rsidR="00844F59" w:rsidRPr="004878E3">
          <w:rPr>
            <w:rStyle w:val="Hyperlink"/>
          </w:rPr>
          <w:t>http://www.floodmanagement.info/publications/manuals/Cap-Net%20WMO%20Integrated%20Urban%20Flood%20Management.pdf</w:t>
        </w:r>
      </w:hyperlink>
    </w:p>
    <w:p w:rsidR="00844F59" w:rsidRDefault="00844F59" w:rsidP="00844F59">
      <w:r>
        <w:t>Crisis Mapping and Crowdsourcing in Flood Management</w:t>
      </w:r>
    </w:p>
    <w:p w:rsidR="00844F59" w:rsidRDefault="00E22909" w:rsidP="00844F59">
      <w:hyperlink r:id="rId11" w:history="1">
        <w:r w:rsidR="0090508E" w:rsidRPr="004878E3">
          <w:rPr>
            <w:rStyle w:val="Hyperlink"/>
          </w:rPr>
          <w:t>http://www.floodmanagement.info/publications/tools/APFM_Tool_26_e.pdf</w:t>
        </w:r>
      </w:hyperlink>
    </w:p>
    <w:p w:rsidR="0090508E" w:rsidRPr="00E22909" w:rsidRDefault="0090508E" w:rsidP="00844F59">
      <w:pPr>
        <w:rPr>
          <w:b/>
          <w:bCs/>
          <w:color w:val="FF0000"/>
        </w:rPr>
      </w:pPr>
      <w:r>
        <w:t>Associated Programme for Flood Management- Tools Series</w:t>
      </w:r>
      <w:r w:rsidR="00E22909">
        <w:t xml:space="preserve"> </w:t>
      </w:r>
      <w:r w:rsidR="00E22909" w:rsidRPr="00E22909">
        <w:rPr>
          <w:b/>
          <w:bCs/>
          <w:color w:val="FF0000"/>
          <w:highlight w:val="yellow"/>
        </w:rPr>
        <w:t>(24 publications in one link) You may repeat it for each publication with correct extension</w:t>
      </w:r>
    </w:p>
    <w:p w:rsidR="0090508E" w:rsidRDefault="00E22909" w:rsidP="00844F59">
      <w:hyperlink r:id="rId12" w:history="1">
        <w:r w:rsidR="0090508E" w:rsidRPr="004878E3">
          <w:rPr>
            <w:rStyle w:val="Hyperlink"/>
          </w:rPr>
          <w:t>http://www.floodmanagement.info/tools/</w:t>
        </w:r>
      </w:hyperlink>
    </w:p>
    <w:p w:rsidR="0090508E" w:rsidRDefault="0093560E" w:rsidP="00844F59">
      <w:r>
        <w:t>Atlas of Climate and Health</w:t>
      </w:r>
      <w:bookmarkStart w:id="0" w:name="_GoBack"/>
      <w:bookmarkEnd w:id="0"/>
    </w:p>
    <w:p w:rsidR="0093560E" w:rsidRDefault="00E22909" w:rsidP="00844F59">
      <w:hyperlink r:id="rId13" w:tgtFrame="top" w:tooltip="pdf, 17.78Mb" w:history="1">
        <w:r w:rsidR="0093560E">
          <w:rPr>
            <w:rStyle w:val="Hyperlink"/>
          </w:rPr>
          <w:t>http://library.wmo.int/pmb_ged/wmo_1098_en.pdf</w:t>
        </w:r>
      </w:hyperlink>
    </w:p>
    <w:p w:rsidR="0093560E" w:rsidRDefault="0093560E" w:rsidP="00844F59">
      <w:r>
        <w:t xml:space="preserve">Heatwaves and Health: Guidance on Warning-System Development </w:t>
      </w:r>
    </w:p>
    <w:p w:rsidR="0093560E" w:rsidRDefault="00E22909" w:rsidP="00844F59">
      <w:hyperlink r:id="rId14" w:tgtFrame="blank" w:history="1">
        <w:r w:rsidR="0093560E">
          <w:rPr>
            <w:rStyle w:val="Hyperlink"/>
          </w:rPr>
          <w:t>https://library.wmo.int/opac/doc_num.php?explnum_id=3371</w:t>
        </w:r>
      </w:hyperlink>
    </w:p>
    <w:p w:rsidR="0093560E" w:rsidRDefault="0093560E" w:rsidP="00844F59"/>
    <w:p w:rsidR="0090508E" w:rsidRPr="00916735" w:rsidRDefault="0090508E" w:rsidP="00844F59"/>
    <w:sectPr w:rsidR="0090508E" w:rsidRPr="00916735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59" w:rsidRDefault="00844F59" w:rsidP="003E2ED3">
      <w:pPr>
        <w:spacing w:after="0" w:line="240" w:lineRule="auto"/>
      </w:pPr>
      <w:r>
        <w:separator/>
      </w:r>
    </w:p>
  </w:endnote>
  <w:endnote w:type="continuationSeparator" w:id="0">
    <w:p w:rsidR="00844F59" w:rsidRDefault="00844F59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59" w:rsidRDefault="00844F59" w:rsidP="003E2ED3">
      <w:pPr>
        <w:spacing w:after="0" w:line="240" w:lineRule="auto"/>
      </w:pPr>
      <w:r>
        <w:separator/>
      </w:r>
    </w:p>
  </w:footnote>
  <w:footnote w:type="continuationSeparator" w:id="0">
    <w:p w:rsidR="00844F59" w:rsidRDefault="00844F59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59"/>
    <w:rsid w:val="000779FA"/>
    <w:rsid w:val="00275557"/>
    <w:rsid w:val="002C2244"/>
    <w:rsid w:val="003B6850"/>
    <w:rsid w:val="003E2ED3"/>
    <w:rsid w:val="005C1961"/>
    <w:rsid w:val="0061201D"/>
    <w:rsid w:val="00844F59"/>
    <w:rsid w:val="0090508E"/>
    <w:rsid w:val="00916735"/>
    <w:rsid w:val="0093560E"/>
    <w:rsid w:val="00DE1CF9"/>
    <w:rsid w:val="00E2290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4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odmanagement.info/publications/manuals/Cap-Net%20WMO%20Urban%20Flood%20Management.pdf" TargetMode="External"/><Relationship Id="rId13" Type="http://schemas.openxmlformats.org/officeDocument/2006/relationships/hyperlink" Target="http://library.wmo.int/pmb_ged/wmo_1098_e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oodmanagement.info/too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oodmanagement.info/publications/tools/APFM_Tool_26_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loodmanagement.info/publications/manuals/Cap-Net%20WMO%20Integrated%20Urban%20Flood%20Manag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odmanagement.info/publications/manuals/Cap-Net%20IWRM%20Adaptation%20to%20Climate%20Change%20Tool.pdf" TargetMode="External"/><Relationship Id="rId14" Type="http://schemas.openxmlformats.org/officeDocument/2006/relationships/hyperlink" Target="https://library.wmo.int/opac/doc_num.php?explnum_id=3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192F-A2DC-43E0-A14C-80170B8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H. Delju</dc:creator>
  <cp:lastModifiedBy>Amir H. Delju</cp:lastModifiedBy>
  <cp:revision>2</cp:revision>
  <dcterms:created xsi:type="dcterms:W3CDTF">2017-09-06T07:30:00Z</dcterms:created>
  <dcterms:modified xsi:type="dcterms:W3CDTF">2017-09-16T02:16:00Z</dcterms:modified>
</cp:coreProperties>
</file>